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D0" w:rsidRPr="00651536" w:rsidRDefault="007424D0" w:rsidP="007424D0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651536">
        <w:rPr>
          <w:rFonts w:ascii="Browallia New" w:hAnsi="Browallia New" w:cs="Browallia New"/>
          <w:b/>
          <w:bCs/>
          <w:sz w:val="36"/>
          <w:szCs w:val="36"/>
          <w:cs/>
        </w:rPr>
        <w:t>โทรตามด้วยห่วงใย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655A2B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1. </w:t>
      </w:r>
      <w:r w:rsidR="005226E9" w:rsidRPr="007424D0">
        <w:rPr>
          <w:rFonts w:ascii="Browallia New" w:hAnsi="Browallia New" w:cs="Browallia New"/>
          <w:b/>
          <w:bCs/>
          <w:sz w:val="32"/>
          <w:szCs w:val="32"/>
          <w:cs/>
        </w:rPr>
        <w:t>ชื่อผลงาน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โทรตามด้วยห่วงใย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5226E9" w:rsidRP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2. </w:t>
      </w:r>
      <w:r w:rsidR="005226E9" w:rsidRPr="007424D0">
        <w:rPr>
          <w:rFonts w:ascii="Browallia New" w:hAnsi="Browallia New" w:cs="Browallia New"/>
          <w:b/>
          <w:bCs/>
          <w:sz w:val="32"/>
          <w:szCs w:val="32"/>
          <w:cs/>
        </w:rPr>
        <w:t>คำสำคัญ</w:t>
      </w:r>
      <w:r w:rsidR="00A54EB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การโทรติดต</w:t>
      </w:r>
      <w:r w:rsidR="00B64A98" w:rsidRPr="007424D0">
        <w:rPr>
          <w:rFonts w:ascii="Browallia New" w:hAnsi="Browallia New" w:cs="Browallia New"/>
          <w:sz w:val="32"/>
          <w:szCs w:val="32"/>
          <w:cs/>
        </w:rPr>
        <w:t>ามอาการผู้ป่วยหลังให้ยา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64A98" w:rsidRPr="007424D0">
        <w:rPr>
          <w:rFonts w:ascii="Browallia New" w:hAnsi="Browallia New" w:cs="Browallia New"/>
          <w:b/>
          <w:bCs/>
          <w:sz w:val="32"/>
          <w:szCs w:val="32"/>
        </w:rPr>
        <w:t>Docetaxel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3. </w:t>
      </w:r>
      <w:r w:rsidR="005226E9" w:rsidRPr="007424D0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สรุปผลงานโดยย่อ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5226E9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5129E" w:rsidRPr="007424D0">
        <w:rPr>
          <w:rFonts w:ascii="Browallia New" w:hAnsi="Browallia New" w:cs="Browallia New"/>
          <w:sz w:val="32"/>
          <w:szCs w:val="32"/>
          <w:cs/>
        </w:rPr>
        <w:t>การ</w:t>
      </w:r>
      <w:r w:rsidR="00704221" w:rsidRPr="007424D0">
        <w:rPr>
          <w:rFonts w:ascii="Browallia New" w:hAnsi="Browallia New" w:cs="Browallia New"/>
          <w:sz w:val="32"/>
          <w:szCs w:val="32"/>
          <w:cs/>
        </w:rPr>
        <w:t>ติดตามอาการผู้ป่วย</w:t>
      </w:r>
      <w:r w:rsidR="005226E9" w:rsidRPr="007424D0">
        <w:rPr>
          <w:rFonts w:ascii="Browallia New" w:hAnsi="Browallia New" w:cs="Browallia New"/>
          <w:sz w:val="32"/>
          <w:szCs w:val="32"/>
          <w:cs/>
        </w:rPr>
        <w:t xml:space="preserve">ที่ได้รับการรักษาด้วยยาเคมี </w:t>
      </w:r>
      <w:r w:rsidR="005226E9" w:rsidRPr="007424D0">
        <w:rPr>
          <w:rFonts w:ascii="Browallia New" w:hAnsi="Browallia New" w:cs="Browallia New"/>
          <w:sz w:val="32"/>
          <w:szCs w:val="32"/>
        </w:rPr>
        <w:t>Docetaxel</w:t>
      </w:r>
      <w:r w:rsidR="00704221" w:rsidRPr="007424D0">
        <w:rPr>
          <w:rFonts w:ascii="Browallia New" w:hAnsi="Browallia New" w:cs="Browallia New"/>
          <w:sz w:val="32"/>
          <w:szCs w:val="32"/>
          <w:cs/>
        </w:rPr>
        <w:t xml:space="preserve"> สามารถลดภาวะแทรกซ้อนในภาวะวิกฤตที่</w:t>
      </w:r>
      <w:r w:rsidR="005226E9" w:rsidRPr="007424D0">
        <w:rPr>
          <w:rFonts w:ascii="Browallia New" w:hAnsi="Browallia New" w:cs="Browallia New"/>
          <w:sz w:val="32"/>
          <w:szCs w:val="32"/>
          <w:cs/>
        </w:rPr>
        <w:t>จะเกิดขึ้นกับผู้ป่วยในระหว่างการรักษา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5129E" w:rsidRPr="007424D0">
        <w:rPr>
          <w:rFonts w:ascii="Browallia New" w:hAnsi="Browallia New" w:cs="Browallia New"/>
          <w:sz w:val="32"/>
          <w:szCs w:val="32"/>
          <w:cs/>
        </w:rPr>
        <w:t>และผู้ป่วยรู้สึกพึงพอใจในการดูแลของเจ้าหน้าที่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B5129E" w:rsidRPr="007424D0">
        <w:rPr>
          <w:rFonts w:ascii="Browallia New" w:hAnsi="Browallia New" w:cs="Browallia New"/>
          <w:sz w:val="32"/>
          <w:szCs w:val="32"/>
          <w:cs/>
        </w:rPr>
        <w:t>ที่มีต่อปัญหาของผู้ป่วย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0148B6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4. ชื่อและที่อยู่องค์กร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148B6" w:rsidRPr="007424D0">
        <w:rPr>
          <w:rFonts w:ascii="Browallia New" w:hAnsi="Browallia New" w:cs="Browallia New"/>
          <w:sz w:val="32"/>
          <w:szCs w:val="32"/>
          <w:cs/>
        </w:rPr>
        <w:t>ศูนย์บริหารเคมีบำบัดผู้ป่วยนอก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384FBE" w:rsidRP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5. </w:t>
      </w:r>
      <w:r w:rsidR="000148B6" w:rsidRPr="007424D0">
        <w:rPr>
          <w:rFonts w:ascii="Browallia New" w:hAnsi="Browallia New" w:cs="Browallia New"/>
          <w:b/>
          <w:bCs/>
          <w:sz w:val="32"/>
          <w:szCs w:val="32"/>
          <w:cs/>
        </w:rPr>
        <w:t>สมาชิกทีม</w:t>
      </w:r>
      <w:r w:rsidR="00A54EB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AF371A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</w:rPr>
        <w:t>1.</w:t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 xml:space="preserve"> นางสาววิลาวัลย์</w:t>
      </w: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เล้าสกุล</w:t>
      </w: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พยาบาลวิชาชีพชำนาญการ</w:t>
      </w:r>
    </w:p>
    <w:p w:rsidR="00BD3735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</w:rPr>
        <w:t xml:space="preserve">2. </w:t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นางสาวณัฐฐ์ฐนนท์</w:t>
      </w:r>
      <w:r>
        <w:rPr>
          <w:rFonts w:ascii="Browallia New" w:hAnsi="Browallia New" w:cs="Browallia New"/>
          <w:sz w:val="32"/>
          <w:szCs w:val="32"/>
        </w:rPr>
        <w:tab/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ทับทิมศรี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พยาบาลวิชาชีพชำนาญการ</w:t>
      </w:r>
    </w:p>
    <w:p w:rsidR="00AF371A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</w:rPr>
        <w:t xml:space="preserve">3. </w:t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นางสาวพรนภา</w:t>
      </w: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หีบจินดา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 xml:space="preserve">พยาบาลวิชาชีพปฏิบัติการ </w:t>
      </w:r>
    </w:p>
    <w:p w:rsidR="00AF371A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</w:rPr>
        <w:t xml:space="preserve">4. </w:t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นางสาวมาลัย</w:t>
      </w: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ประดิษฐ์ภู่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</w:p>
    <w:p w:rsidR="00AF371A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</w:rPr>
        <w:t xml:space="preserve">5. </w:t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นางสาวประวีณา</w:t>
      </w: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สิทธิเทศ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F371A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</w:p>
    <w:p w:rsidR="00BD3735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AF371A" w:rsidRPr="007424D0">
        <w:rPr>
          <w:rFonts w:ascii="Browallia New" w:hAnsi="Browallia New" w:cs="Browallia New"/>
          <w:sz w:val="32"/>
          <w:szCs w:val="32"/>
        </w:rPr>
        <w:t>6</w:t>
      </w:r>
      <w:r w:rsidR="00071387" w:rsidRPr="007424D0">
        <w:rPr>
          <w:rFonts w:ascii="Browallia New" w:hAnsi="Browallia New" w:cs="Browallia New"/>
          <w:sz w:val="32"/>
          <w:szCs w:val="32"/>
        </w:rPr>
        <w:t xml:space="preserve">.  </w:t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นางสาวกาญจนา</w:t>
      </w:r>
      <w:r>
        <w:rPr>
          <w:rFonts w:ascii="Browallia New" w:hAnsi="Browallia New" w:cs="Browallia New"/>
          <w:sz w:val="32"/>
          <w:szCs w:val="32"/>
        </w:rPr>
        <w:tab/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 xml:space="preserve">เหมือนรักษา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D3735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</w:p>
    <w:p w:rsidR="00071387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071387" w:rsidRPr="007424D0">
        <w:rPr>
          <w:rFonts w:ascii="Browallia New" w:hAnsi="Browallia New" w:cs="Browallia New"/>
          <w:sz w:val="32"/>
          <w:szCs w:val="32"/>
        </w:rPr>
        <w:t xml:space="preserve">7. </w:t>
      </w:r>
      <w:r w:rsidR="00071387" w:rsidRPr="007424D0">
        <w:rPr>
          <w:rFonts w:ascii="Browallia New" w:hAnsi="Browallia New" w:cs="Browallia New"/>
          <w:sz w:val="32"/>
          <w:szCs w:val="32"/>
          <w:cs/>
        </w:rPr>
        <w:t>นางสาวนาถยา</w:t>
      </w:r>
      <w:r>
        <w:rPr>
          <w:rFonts w:ascii="Browallia New" w:hAnsi="Browallia New" w:cs="Browallia New"/>
          <w:sz w:val="32"/>
          <w:szCs w:val="32"/>
        </w:rPr>
        <w:tab/>
      </w:r>
      <w:r w:rsidR="00071387" w:rsidRPr="007424D0">
        <w:rPr>
          <w:rFonts w:ascii="Browallia New" w:hAnsi="Browallia New" w:cs="Browallia New"/>
          <w:sz w:val="32"/>
          <w:szCs w:val="32"/>
          <w:cs/>
        </w:rPr>
        <w:t xml:space="preserve">แป้งใส            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071387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</w:p>
    <w:p w:rsidR="00071387" w:rsidRPr="007424D0" w:rsidRDefault="007424D0" w:rsidP="007424D0">
      <w:pPr>
        <w:tabs>
          <w:tab w:val="left" w:pos="709"/>
          <w:tab w:val="left" w:pos="2977"/>
          <w:tab w:val="left" w:pos="4678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071387" w:rsidRPr="007424D0">
        <w:rPr>
          <w:rFonts w:ascii="Browallia New" w:hAnsi="Browallia New" w:cs="Browallia New"/>
          <w:sz w:val="32"/>
          <w:szCs w:val="32"/>
        </w:rPr>
        <w:t xml:space="preserve">8. </w:t>
      </w:r>
      <w:r w:rsidR="00071387" w:rsidRPr="007424D0">
        <w:rPr>
          <w:rFonts w:ascii="Browallia New" w:hAnsi="Browallia New" w:cs="Browallia New"/>
          <w:sz w:val="32"/>
          <w:szCs w:val="32"/>
          <w:cs/>
        </w:rPr>
        <w:t>นางสาวน้ำค้าง</w:t>
      </w:r>
      <w:r>
        <w:rPr>
          <w:rFonts w:ascii="Browallia New" w:hAnsi="Browallia New" w:cs="Browallia New"/>
          <w:sz w:val="32"/>
          <w:szCs w:val="32"/>
        </w:rPr>
        <w:tab/>
      </w:r>
      <w:r w:rsidR="00071387" w:rsidRPr="007424D0">
        <w:rPr>
          <w:rFonts w:ascii="Browallia New" w:hAnsi="Browallia New" w:cs="Browallia New"/>
          <w:sz w:val="32"/>
          <w:szCs w:val="32"/>
          <w:cs/>
        </w:rPr>
        <w:t xml:space="preserve">จันนวน            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071387" w:rsidRPr="007424D0">
        <w:rPr>
          <w:rFonts w:ascii="Browallia New" w:hAnsi="Browallia New" w:cs="Browallia New"/>
          <w:sz w:val="32"/>
          <w:szCs w:val="32"/>
          <w:cs/>
        </w:rPr>
        <w:t>พยาบาลวิชาชีพปฏิบัติการ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C82949" w:rsidRP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6. </w:t>
      </w:r>
      <w:r w:rsidR="00C82949" w:rsidRPr="007424D0">
        <w:rPr>
          <w:rFonts w:ascii="Browallia New" w:hAnsi="Browallia New" w:cs="Browallia New"/>
          <w:b/>
          <w:bCs/>
          <w:sz w:val="32"/>
          <w:szCs w:val="32"/>
          <w:cs/>
        </w:rPr>
        <w:t>เป้าหมาย</w:t>
      </w:r>
      <w:r w:rsidR="00A54EB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C82949" w:rsidRPr="007424D0">
        <w:rPr>
          <w:rFonts w:ascii="Browallia New" w:hAnsi="Browallia New" w:cs="Browallia New"/>
          <w:b/>
          <w:bCs/>
          <w:sz w:val="32"/>
          <w:szCs w:val="32"/>
          <w:cs/>
        </w:rPr>
        <w:t xml:space="preserve">       </w:t>
      </w:r>
    </w:p>
    <w:p w:rsidR="00071387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B0F91" w:rsidRPr="007424D0">
        <w:rPr>
          <w:rFonts w:ascii="Browallia New" w:hAnsi="Browallia New" w:cs="Browallia New"/>
          <w:sz w:val="32"/>
          <w:szCs w:val="32"/>
          <w:cs/>
        </w:rPr>
        <w:t xml:space="preserve">เพื่อลดอาการแทรกซ้อนในภาวะวิกฤตของยาเคมีบำบัด </w:t>
      </w:r>
      <w:r w:rsidR="00AB0F91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AB0F91" w:rsidRPr="007424D0">
        <w:rPr>
          <w:rFonts w:ascii="Browallia New" w:hAnsi="Browallia New" w:cs="Browallia New"/>
          <w:sz w:val="32"/>
          <w:szCs w:val="32"/>
          <w:cs/>
        </w:rPr>
        <w:t xml:space="preserve">จากการโทรติดตามอาการ </w:t>
      </w: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C82949" w:rsidRP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7. </w:t>
      </w:r>
      <w:r w:rsidR="006444D5" w:rsidRPr="007424D0">
        <w:rPr>
          <w:rFonts w:ascii="Browallia New" w:hAnsi="Browallia New" w:cs="Browallia New"/>
          <w:b/>
          <w:bCs/>
          <w:sz w:val="32"/>
          <w:szCs w:val="32"/>
          <w:cs/>
        </w:rPr>
        <w:t>ปัญหาและสาเหตุโดยย่อ</w:t>
      </w:r>
      <w:r w:rsidR="00A54EB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507EB9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035AF" w:rsidRPr="007424D0">
        <w:rPr>
          <w:rFonts w:ascii="Browallia New" w:hAnsi="Browallia New" w:cs="Browallia New"/>
          <w:sz w:val="32"/>
          <w:szCs w:val="32"/>
          <w:cs/>
        </w:rPr>
        <w:t>ศูนย์</w:t>
      </w:r>
      <w:r w:rsidR="00DA725C" w:rsidRPr="007424D0">
        <w:rPr>
          <w:rFonts w:ascii="Browallia New" w:hAnsi="Browallia New" w:cs="Browallia New"/>
          <w:sz w:val="32"/>
          <w:szCs w:val="32"/>
          <w:cs/>
        </w:rPr>
        <w:t>บริหารเคมีบำบัดผู้ป่วยนอก มีหน้าที่ในการให้</w:t>
      </w:r>
      <w:r w:rsidR="001035AF" w:rsidRPr="007424D0">
        <w:rPr>
          <w:rFonts w:ascii="Browallia New" w:hAnsi="Browallia New" w:cs="Browallia New"/>
          <w:sz w:val="32"/>
          <w:szCs w:val="32"/>
          <w:cs/>
        </w:rPr>
        <w:t>บริการและดูแลผู้ป่วยที</w:t>
      </w:r>
      <w:r w:rsidR="00DA725C" w:rsidRPr="007424D0">
        <w:rPr>
          <w:rFonts w:ascii="Browallia New" w:hAnsi="Browallia New" w:cs="Browallia New"/>
          <w:sz w:val="32"/>
          <w:szCs w:val="32"/>
          <w:cs/>
        </w:rPr>
        <w:t>่ได้รับการรักษาด้วยยาเคมีบำบัด</w:t>
      </w:r>
      <w:r w:rsidR="00384FBE" w:rsidRPr="007424D0">
        <w:rPr>
          <w:rFonts w:ascii="Browallia New" w:hAnsi="Browallia New" w:cs="Browallia New"/>
          <w:sz w:val="32"/>
          <w:szCs w:val="32"/>
          <w:cs/>
        </w:rPr>
        <w:t xml:space="preserve">และมีสูตรยาเคมี ใน </w:t>
      </w:r>
      <w:r w:rsidR="00384FBE" w:rsidRPr="007424D0">
        <w:rPr>
          <w:rFonts w:ascii="Browallia New" w:hAnsi="Browallia New" w:cs="Browallia New"/>
          <w:sz w:val="32"/>
          <w:szCs w:val="32"/>
        </w:rPr>
        <w:t xml:space="preserve">Regimen </w:t>
      </w:r>
      <w:r w:rsidR="00384FBE" w:rsidRPr="007424D0">
        <w:rPr>
          <w:rFonts w:ascii="Browallia New" w:hAnsi="Browallia New" w:cs="Browallia New"/>
          <w:sz w:val="32"/>
          <w:szCs w:val="32"/>
          <w:cs/>
        </w:rPr>
        <w:t xml:space="preserve">ที่หลากหลาย ที่ใช้รักษาในกลุ่มโรคมะเร็งที่เป็น </w:t>
      </w:r>
      <w:r w:rsidR="00384FBE" w:rsidRPr="007424D0">
        <w:rPr>
          <w:rFonts w:ascii="Browallia New" w:hAnsi="Browallia New" w:cs="Browallia New"/>
          <w:sz w:val="32"/>
          <w:szCs w:val="32"/>
        </w:rPr>
        <w:t xml:space="preserve">Solid tumor </w:t>
      </w:r>
      <w:r w:rsidR="00384FBE" w:rsidRPr="007424D0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="00384FBE" w:rsidRPr="007424D0">
        <w:rPr>
          <w:rFonts w:ascii="Browallia New" w:hAnsi="Browallia New" w:cs="Browallia New"/>
          <w:sz w:val="32"/>
          <w:szCs w:val="32"/>
        </w:rPr>
        <w:t xml:space="preserve">Hematological malignant </w:t>
      </w:r>
      <w:r>
        <w:rPr>
          <w:rFonts w:ascii="Browallia New" w:hAnsi="Browallia New" w:cs="Browallia New"/>
          <w:sz w:val="32"/>
          <w:szCs w:val="32"/>
        </w:rPr>
        <w:t xml:space="preserve"> (Leukemia  Lymphoma</w:t>
      </w:r>
      <w:r w:rsidR="00B1439C" w:rsidRPr="007424D0">
        <w:rPr>
          <w:rFonts w:ascii="Browallia New" w:hAnsi="Browallia New" w:cs="Browallia New"/>
          <w:sz w:val="32"/>
          <w:szCs w:val="32"/>
        </w:rPr>
        <w:t xml:space="preserve">) </w:t>
      </w:r>
      <w:r w:rsidR="00B1439C" w:rsidRPr="007424D0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="00B1439C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B1439C" w:rsidRPr="007424D0">
        <w:rPr>
          <w:rFonts w:ascii="Browallia New" w:hAnsi="Browallia New" w:cs="Browallia New"/>
          <w:sz w:val="32"/>
          <w:szCs w:val="32"/>
          <w:cs/>
        </w:rPr>
        <w:t xml:space="preserve">เป็น </w:t>
      </w:r>
      <w:r w:rsidR="00B1439C" w:rsidRPr="007424D0">
        <w:rPr>
          <w:rFonts w:ascii="Browallia New" w:hAnsi="Browallia New" w:cs="Browallia New"/>
          <w:sz w:val="32"/>
          <w:szCs w:val="32"/>
        </w:rPr>
        <w:t xml:space="preserve">Regimens </w:t>
      </w:r>
      <w:r w:rsidR="00B1439C" w:rsidRPr="007424D0">
        <w:rPr>
          <w:rFonts w:ascii="Browallia New" w:hAnsi="Browallia New" w:cs="Browallia New"/>
          <w:sz w:val="32"/>
          <w:szCs w:val="32"/>
          <w:cs/>
        </w:rPr>
        <w:t>หนึ่งที่ใช้รักษาในมะเร็งระยะลุกลามและดื้อต่อการรักษา</w:t>
      </w:r>
      <w:r w:rsidR="00F361E1" w:rsidRPr="007424D0">
        <w:rPr>
          <w:rFonts w:ascii="Browallia New" w:hAnsi="Browallia New" w:cs="Browallia New"/>
          <w:sz w:val="32"/>
          <w:szCs w:val="32"/>
          <w:cs/>
        </w:rPr>
        <w:t>ในยากลุ่มอื่นมาแล้ว</w:t>
      </w:r>
      <w:r w:rsidR="008E28CB" w:rsidRPr="007424D0">
        <w:rPr>
          <w:rFonts w:ascii="Browallia New" w:hAnsi="Browallia New" w:cs="Browallia New"/>
          <w:sz w:val="32"/>
          <w:szCs w:val="32"/>
          <w:cs/>
        </w:rPr>
        <w:t xml:space="preserve"> ผลข้างเคียง</w:t>
      </w:r>
      <w:r w:rsidR="00156C4C" w:rsidRPr="007424D0">
        <w:rPr>
          <w:rFonts w:ascii="Browallia New" w:hAnsi="Browallia New" w:cs="Browallia New"/>
          <w:sz w:val="32"/>
          <w:szCs w:val="32"/>
          <w:cs/>
        </w:rPr>
        <w:t xml:space="preserve">ของ </w:t>
      </w:r>
      <w:r w:rsidR="00156C4C" w:rsidRPr="007424D0">
        <w:rPr>
          <w:rFonts w:ascii="Browallia New" w:hAnsi="Browallia New" w:cs="Browallia New"/>
          <w:sz w:val="32"/>
          <w:szCs w:val="32"/>
        </w:rPr>
        <w:t>Docetaxel</w:t>
      </w:r>
      <w:r w:rsidR="008E28CB" w:rsidRPr="007424D0">
        <w:rPr>
          <w:rFonts w:ascii="Browallia New" w:hAnsi="Browallia New" w:cs="Browallia New"/>
          <w:sz w:val="32"/>
          <w:szCs w:val="32"/>
          <w:cs/>
        </w:rPr>
        <w:t xml:space="preserve"> ทำให้เกิดการทำลายระบบประสาทส่วนปลายทำให้การรับความรู้สึก การควบคุมกล้ามเนื้อ และการทำงานของระบบประสาทอัตโนมัติผ</w:t>
      </w:r>
      <w:r>
        <w:rPr>
          <w:rFonts w:ascii="Browallia New" w:hAnsi="Browallia New" w:cs="Browallia New"/>
          <w:sz w:val="32"/>
          <w:szCs w:val="32"/>
          <w:cs/>
        </w:rPr>
        <w:t>ิดปกติ เช่น เกิดอาการชา เจ็บปวด</w:t>
      </w:r>
      <w:r w:rsidR="008E28CB" w:rsidRPr="007424D0">
        <w:rPr>
          <w:rFonts w:ascii="Browallia New" w:hAnsi="Browallia New" w:cs="Browallia New"/>
          <w:sz w:val="32"/>
          <w:szCs w:val="32"/>
          <w:cs/>
        </w:rPr>
        <w:t>หรือกล้ามเนื้ออ่อนแรงได้</w:t>
      </w:r>
      <w:r w:rsidR="00156C4C" w:rsidRPr="007424D0">
        <w:rPr>
          <w:rFonts w:ascii="Browallia New" w:hAnsi="Browallia New" w:cs="Browallia New"/>
          <w:sz w:val="32"/>
          <w:szCs w:val="32"/>
          <w:cs/>
        </w:rPr>
        <w:t xml:space="preserve"> และอาการที่พบบ่อย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56C4C" w:rsidRPr="007424D0">
        <w:rPr>
          <w:rFonts w:ascii="Browallia New" w:hAnsi="Browallia New" w:cs="Browallia New"/>
          <w:sz w:val="32"/>
          <w:szCs w:val="32"/>
          <w:cs/>
        </w:rPr>
        <w:t xml:space="preserve">คือ อาการเหนื่อย ผื่น ตุ่มคันตามตัว </w:t>
      </w:r>
      <w:r w:rsidR="001C7057" w:rsidRPr="007424D0">
        <w:rPr>
          <w:rFonts w:ascii="Browallia New" w:hAnsi="Browallia New" w:cs="Browallia New"/>
          <w:sz w:val="32"/>
          <w:szCs w:val="32"/>
          <w:cs/>
        </w:rPr>
        <w:t xml:space="preserve">ภาวะบวม ถ่ายเหลว การติดเชื้อบริเวณ  </w:t>
      </w:r>
      <w:r w:rsidR="001C7057" w:rsidRPr="007424D0">
        <w:rPr>
          <w:rFonts w:ascii="Browallia New" w:hAnsi="Browallia New" w:cs="Browallia New"/>
          <w:sz w:val="32"/>
          <w:szCs w:val="32"/>
        </w:rPr>
        <w:t xml:space="preserve">IV site </w:t>
      </w:r>
      <w:r w:rsidR="00B01AFA" w:rsidRPr="007424D0">
        <w:rPr>
          <w:rFonts w:ascii="Browallia New" w:hAnsi="Browallia New" w:cs="Browallia New"/>
          <w:sz w:val="32"/>
          <w:szCs w:val="32"/>
          <w:cs/>
        </w:rPr>
        <w:t xml:space="preserve">จนถึงการเปลี่ยนแปลงของผลเลือด </w:t>
      </w:r>
      <w:r>
        <w:rPr>
          <w:rFonts w:ascii="Browallia New" w:hAnsi="Browallia New" w:cs="Browallia New"/>
          <w:sz w:val="32"/>
          <w:szCs w:val="32"/>
          <w:cs/>
        </w:rPr>
        <w:t>นำไปสู่</w:t>
      </w:r>
      <w:r w:rsidR="001C7057" w:rsidRPr="007424D0">
        <w:rPr>
          <w:rFonts w:ascii="Browallia New" w:hAnsi="Browallia New" w:cs="Browallia New"/>
          <w:sz w:val="32"/>
          <w:szCs w:val="32"/>
          <w:cs/>
        </w:rPr>
        <w:t xml:space="preserve">ภาวะ </w:t>
      </w:r>
      <w:r>
        <w:rPr>
          <w:rFonts w:ascii="Browallia New" w:hAnsi="Browallia New" w:cs="Browallia New"/>
          <w:sz w:val="32"/>
          <w:szCs w:val="32"/>
        </w:rPr>
        <w:t xml:space="preserve">Febrile neutropenia </w:t>
      </w:r>
      <w:r w:rsidR="001C7057" w:rsidRPr="007424D0">
        <w:rPr>
          <w:rFonts w:ascii="Browallia New" w:hAnsi="Browallia New" w:cs="Browallia New"/>
          <w:sz w:val="32"/>
          <w:szCs w:val="32"/>
          <w:cs/>
        </w:rPr>
        <w:t xml:space="preserve">และ </w:t>
      </w:r>
      <w:r w:rsidR="001C7057" w:rsidRPr="007424D0">
        <w:rPr>
          <w:rFonts w:ascii="Browallia New" w:hAnsi="Browallia New" w:cs="Browallia New"/>
          <w:sz w:val="32"/>
          <w:szCs w:val="32"/>
        </w:rPr>
        <w:t xml:space="preserve">sepsis </w:t>
      </w:r>
      <w:r w:rsidR="001C7057" w:rsidRPr="007424D0">
        <w:rPr>
          <w:rFonts w:ascii="Browallia New" w:hAnsi="Browallia New" w:cs="Browallia New"/>
          <w:sz w:val="32"/>
          <w:szCs w:val="32"/>
          <w:cs/>
        </w:rPr>
        <w:t xml:space="preserve">ได้ </w:t>
      </w:r>
    </w:p>
    <w:p w:rsidR="00B01AFA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lastRenderedPageBreak/>
        <w:tab/>
      </w:r>
      <w:r w:rsidR="00B01AFA" w:rsidRPr="007424D0">
        <w:rPr>
          <w:rFonts w:ascii="Browallia New" w:hAnsi="Browallia New" w:cs="Browallia New"/>
          <w:sz w:val="32"/>
          <w:szCs w:val="32"/>
          <w:cs/>
        </w:rPr>
        <w:t>จากสถิติใน</w:t>
      </w:r>
      <w:r w:rsidR="00EC6903" w:rsidRPr="007424D0">
        <w:rPr>
          <w:rFonts w:ascii="Browallia New" w:hAnsi="Browallia New" w:cs="Browallia New"/>
          <w:sz w:val="32"/>
          <w:szCs w:val="32"/>
          <w:cs/>
        </w:rPr>
        <w:t>ปี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01AFA" w:rsidRPr="007424D0">
        <w:rPr>
          <w:rFonts w:ascii="Browallia New" w:hAnsi="Browallia New" w:cs="Browallia New"/>
          <w:sz w:val="32"/>
          <w:szCs w:val="32"/>
        </w:rPr>
        <w:t>2559</w:t>
      </w:r>
      <w:r w:rsidR="00EC6903" w:rsidRPr="007424D0"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>–</w:t>
      </w:r>
      <w:r w:rsidR="00EC6903" w:rsidRPr="007424D0">
        <w:rPr>
          <w:rFonts w:ascii="Browallia New" w:hAnsi="Browallia New" w:cs="Browallia New"/>
          <w:sz w:val="32"/>
          <w:szCs w:val="32"/>
        </w:rPr>
        <w:t xml:space="preserve"> 2560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EC6903" w:rsidRPr="007424D0">
        <w:rPr>
          <w:rFonts w:ascii="Browallia New" w:hAnsi="Browallia New" w:cs="Browallia New"/>
          <w:sz w:val="32"/>
          <w:szCs w:val="32"/>
          <w:cs/>
        </w:rPr>
        <w:t>พบว่ามี</w:t>
      </w:r>
      <w:r w:rsidR="00B01AFA" w:rsidRPr="007424D0">
        <w:rPr>
          <w:rFonts w:ascii="Browallia New" w:hAnsi="Browallia New" w:cs="Browallia New"/>
          <w:sz w:val="32"/>
          <w:szCs w:val="32"/>
          <w:cs/>
        </w:rPr>
        <w:t xml:space="preserve">การให้ยาเคมี </w:t>
      </w:r>
      <w:r w:rsidR="00B01AFA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B01AFA" w:rsidRPr="007424D0">
        <w:rPr>
          <w:rFonts w:ascii="Browallia New" w:hAnsi="Browallia New" w:cs="Browallia New"/>
          <w:sz w:val="32"/>
          <w:szCs w:val="32"/>
          <w:cs/>
        </w:rPr>
        <w:t xml:space="preserve">โดยเฉลี่ย </w:t>
      </w:r>
      <w:r w:rsidR="00B01AFA" w:rsidRPr="007424D0">
        <w:rPr>
          <w:rFonts w:ascii="Browallia New" w:hAnsi="Browallia New" w:cs="Browallia New"/>
          <w:sz w:val="32"/>
          <w:szCs w:val="32"/>
        </w:rPr>
        <w:t>30 -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="00B01AFA" w:rsidRPr="007424D0">
        <w:rPr>
          <w:rFonts w:ascii="Browallia New" w:hAnsi="Browallia New" w:cs="Browallia New"/>
          <w:sz w:val="32"/>
          <w:szCs w:val="32"/>
        </w:rPr>
        <w:t xml:space="preserve">40 </w:t>
      </w:r>
      <w:r w:rsidR="00B01AFA" w:rsidRPr="007424D0">
        <w:rPr>
          <w:rFonts w:ascii="Browallia New" w:hAnsi="Browallia New" w:cs="Browallia New"/>
          <w:sz w:val="32"/>
          <w:szCs w:val="32"/>
          <w:cs/>
        </w:rPr>
        <w:t xml:space="preserve">คนต่อเดือน หรือประมาณ </w:t>
      </w:r>
      <w:r w:rsidR="00B01AFA" w:rsidRPr="007424D0">
        <w:rPr>
          <w:rFonts w:ascii="Browallia New" w:hAnsi="Browallia New" w:cs="Browallia New"/>
          <w:sz w:val="32"/>
          <w:szCs w:val="32"/>
        </w:rPr>
        <w:t xml:space="preserve">400 </w:t>
      </w:r>
      <w:r w:rsidR="00EC6903" w:rsidRPr="007424D0">
        <w:rPr>
          <w:rFonts w:ascii="Browallia New" w:hAnsi="Browallia New" w:cs="Browallia New"/>
          <w:sz w:val="32"/>
          <w:szCs w:val="32"/>
        </w:rPr>
        <w:t xml:space="preserve">– 500 </w:t>
      </w:r>
      <w:r>
        <w:rPr>
          <w:rFonts w:ascii="Browallia New" w:hAnsi="Browallia New" w:cs="Browallia New"/>
          <w:sz w:val="32"/>
          <w:szCs w:val="32"/>
          <w:cs/>
        </w:rPr>
        <w:t>คนต่อ</w:t>
      </w:r>
      <w:r w:rsidR="00EC6903" w:rsidRPr="007424D0">
        <w:rPr>
          <w:rFonts w:ascii="Browallia New" w:hAnsi="Browallia New" w:cs="Browallia New"/>
          <w:sz w:val="32"/>
          <w:szCs w:val="32"/>
          <w:cs/>
        </w:rPr>
        <w:t>ปี นอกจากพยาบาลจะประเมินอาการเปล</w:t>
      </w:r>
      <w:r>
        <w:rPr>
          <w:rFonts w:ascii="Browallia New" w:hAnsi="Browallia New" w:cs="Browallia New"/>
          <w:sz w:val="32"/>
          <w:szCs w:val="32"/>
          <w:cs/>
        </w:rPr>
        <w:t>ี่ยนแปลงของผู้ป่วยก่อนให้ยาเคมี</w:t>
      </w:r>
      <w:r w:rsidR="00EC6903" w:rsidRPr="007424D0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  <w:cs/>
        </w:rPr>
        <w:t>ขณะบริหารยาเคมีและสังเกตอาการหลังบริหารยาเคมี</w:t>
      </w:r>
      <w:r w:rsidR="00B3376F" w:rsidRPr="007424D0">
        <w:rPr>
          <w:rFonts w:ascii="Browallia New" w:hAnsi="Browallia New" w:cs="Browallia New"/>
          <w:sz w:val="32"/>
          <w:szCs w:val="32"/>
          <w:cs/>
        </w:rPr>
        <w:t xml:space="preserve"> การติดตามอาการผู้ป่วยเมื่อกลับบ้านยังมีความสำคัญอย่างยิ่ง จากการโทรติดตามอาการผู้ป่วยในช่วงปี </w:t>
      </w:r>
      <w:r w:rsidR="00B3376F" w:rsidRPr="007424D0">
        <w:rPr>
          <w:rFonts w:ascii="Browallia New" w:hAnsi="Browallia New" w:cs="Browallia New"/>
          <w:sz w:val="32"/>
          <w:szCs w:val="32"/>
        </w:rPr>
        <w:t xml:space="preserve">2559 </w:t>
      </w:r>
      <w:r w:rsidR="00B3376F" w:rsidRPr="007424D0">
        <w:rPr>
          <w:rFonts w:ascii="Browallia New" w:hAnsi="Browallia New" w:cs="Browallia New"/>
          <w:sz w:val="32"/>
          <w:szCs w:val="32"/>
          <w:cs/>
        </w:rPr>
        <w:t xml:space="preserve">พบผู้ป่วยภาวะวิกฤต </w:t>
      </w:r>
      <w:r w:rsidR="00B3376F" w:rsidRPr="007424D0">
        <w:rPr>
          <w:rFonts w:ascii="Browallia New" w:hAnsi="Browallia New" w:cs="Browallia New"/>
          <w:sz w:val="32"/>
          <w:szCs w:val="32"/>
        </w:rPr>
        <w:t xml:space="preserve">1 </w:t>
      </w:r>
      <w:r w:rsidR="00B3376F" w:rsidRPr="007424D0">
        <w:rPr>
          <w:rFonts w:ascii="Browallia New" w:hAnsi="Browallia New" w:cs="Browallia New"/>
          <w:sz w:val="32"/>
          <w:szCs w:val="32"/>
          <w:cs/>
        </w:rPr>
        <w:t>ราย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B3376F" w:rsidRPr="007424D0">
        <w:rPr>
          <w:rFonts w:ascii="Browallia New" w:hAnsi="Browallia New" w:cs="Browallia New"/>
          <w:sz w:val="32"/>
          <w:szCs w:val="32"/>
          <w:cs/>
        </w:rPr>
        <w:t xml:space="preserve">เป็นผู้ป่วยหลังให้ยาเคมี </w:t>
      </w:r>
      <w:r w:rsidR="00B3376F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B3376F" w:rsidRPr="007424D0">
        <w:rPr>
          <w:rFonts w:ascii="Browallia New" w:hAnsi="Browallia New" w:cs="Browallia New"/>
          <w:sz w:val="32"/>
          <w:szCs w:val="32"/>
          <w:cs/>
        </w:rPr>
        <w:t xml:space="preserve">เกิดภาวะ </w:t>
      </w:r>
      <w:r w:rsidR="00B3376F" w:rsidRPr="007424D0">
        <w:rPr>
          <w:rFonts w:ascii="Browallia New" w:hAnsi="Browallia New" w:cs="Browallia New"/>
          <w:sz w:val="32"/>
          <w:szCs w:val="32"/>
        </w:rPr>
        <w:t xml:space="preserve">Febrile neutropenia </w:t>
      </w:r>
      <w:r w:rsidR="00AF40CC" w:rsidRPr="007424D0">
        <w:rPr>
          <w:rFonts w:ascii="Browallia New" w:hAnsi="Browallia New" w:cs="Browallia New"/>
          <w:sz w:val="32"/>
          <w:szCs w:val="32"/>
        </w:rPr>
        <w:t xml:space="preserve">admit ICU </w:t>
      </w:r>
      <w:r w:rsidR="00AF40CC" w:rsidRPr="007424D0">
        <w:rPr>
          <w:rFonts w:ascii="Browallia New" w:hAnsi="Browallia New" w:cs="Browallia New"/>
          <w:sz w:val="32"/>
          <w:szCs w:val="32"/>
          <w:cs/>
        </w:rPr>
        <w:t xml:space="preserve">และเสียชีวิต </w:t>
      </w:r>
    </w:p>
    <w:p w:rsidR="001A6D9F" w:rsidRPr="007424D0" w:rsidRDefault="001A6D9F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1A6D9F" w:rsidRP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8. </w:t>
      </w:r>
      <w:r w:rsidR="003133EC" w:rsidRPr="007424D0">
        <w:rPr>
          <w:rFonts w:ascii="Browallia New" w:hAnsi="Browallia New" w:cs="Browallia New"/>
          <w:b/>
          <w:bCs/>
          <w:sz w:val="32"/>
          <w:szCs w:val="32"/>
          <w:cs/>
        </w:rPr>
        <w:t>กิจกรรมการพัฒนา</w:t>
      </w:r>
      <w:r w:rsidR="00A54EB6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9469AE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9469AE" w:rsidRPr="007424D0">
        <w:rPr>
          <w:rFonts w:ascii="Browallia New" w:hAnsi="Browallia New" w:cs="Browallia New"/>
          <w:sz w:val="32"/>
          <w:szCs w:val="32"/>
          <w:cs/>
        </w:rPr>
        <w:t>ทบทวนขั้นตอน</w:t>
      </w:r>
      <w:r w:rsidR="00B35BE3" w:rsidRPr="007424D0">
        <w:rPr>
          <w:rFonts w:ascii="Browallia New" w:hAnsi="Browallia New" w:cs="Browallia New"/>
          <w:sz w:val="32"/>
          <w:szCs w:val="32"/>
          <w:cs/>
        </w:rPr>
        <w:t>เดิมใน</w:t>
      </w:r>
      <w:r w:rsidR="009469AE" w:rsidRPr="007424D0">
        <w:rPr>
          <w:rFonts w:ascii="Browallia New" w:hAnsi="Browallia New" w:cs="Browallia New"/>
          <w:sz w:val="32"/>
          <w:szCs w:val="32"/>
          <w:cs/>
        </w:rPr>
        <w:t xml:space="preserve">การประเมินผู้ป่วยในตำแหน่ง </w:t>
      </w:r>
      <w:r w:rsidR="009469AE" w:rsidRPr="007424D0">
        <w:rPr>
          <w:rFonts w:ascii="Browallia New" w:hAnsi="Browallia New" w:cs="Browallia New"/>
          <w:sz w:val="32"/>
          <w:szCs w:val="32"/>
        </w:rPr>
        <w:t xml:space="preserve">Incharge 1  </w:t>
      </w:r>
    </w:p>
    <w:p w:rsidR="00AF40CC" w:rsidRPr="007424D0" w:rsidRDefault="0054347B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ect id="สี่เหลี่ยมผืนผ้า 1" o:spid="_x0000_s1026" style="position:absolute;margin-left:21pt;margin-top:9.3pt;width:285pt;height:249.45pt;z-index:251659264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" fillcolor="#fff2cc [663]" strokecolor="#1f4d78 [1604]" strokeweight="1pt">
            <v:textbox>
              <w:txbxContent>
                <w:p w:rsidR="009469AE" w:rsidRPr="007424D0" w:rsidRDefault="00BA4CE5" w:rsidP="007424D0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u w:val="single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u w:val="single"/>
                    </w:rPr>
                    <w:t xml:space="preserve">: </w:t>
                  </w:r>
                  <w:r w:rsidR="009469AE" w:rsidRPr="007424D0">
                    <w:rPr>
                      <w:rFonts w:ascii="Browallia New" w:hAnsi="Browallia New" w:cs="Browallia New"/>
                      <w:color w:val="FF0000"/>
                      <w:sz w:val="28"/>
                      <w:u w:val="single"/>
                      <w:cs/>
                    </w:rPr>
                    <w:t xml:space="preserve">แนวทางการซักประวัติ ผู้ป่วยที่ให้ </w:t>
                  </w:r>
                  <w:r w:rsidR="009469AE" w:rsidRPr="007424D0">
                    <w:rPr>
                      <w:rFonts w:ascii="Browallia New" w:hAnsi="Browallia New" w:cs="Browallia New"/>
                      <w:color w:val="FF0000"/>
                      <w:sz w:val="28"/>
                      <w:u w:val="single"/>
                    </w:rPr>
                    <w:t>Docetaxel</w:t>
                  </w:r>
                  <w:r w:rsidR="007424D0">
                    <w:rPr>
                      <w:rFonts w:ascii="Browallia New" w:hAnsi="Browallia New" w:cs="Browallia New" w:hint="cs"/>
                      <w:color w:val="FF0000"/>
                      <w:sz w:val="28"/>
                      <w:cs/>
                    </w:rPr>
                    <w:t xml:space="preserve">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(ถามอาการและอาการแสดงหลังให้ยาเคมี เป็นอยู่กี่วัน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u w:val="single"/>
                    </w:rPr>
                    <w:t>)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อาการบวมตามร่างกาย </w:t>
                  </w:r>
                </w:p>
                <w:p w:rsidR="00BA4CE5" w:rsidRPr="007424D0" w:rsidRDefault="007424D0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เหนื่อย (นอนราบได้หรือไม่</w:t>
                  </w:r>
                  <w:r w:rsidR="00BA4CE5"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)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ผื่น ตุ่มน้ำ 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ถ่ายเหลว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ประเมินบริเวณ 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Injection site 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ในแต่ละครั้งของการให้ยา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น้ำหนักลดหรือเพิ่มขึ้น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5 % 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Febrile neutropenia </w:t>
                  </w:r>
                </w:p>
                <w:p w:rsidR="00BA4CE5" w:rsidRPr="007424D0" w:rsidRDefault="00BA4CE5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Lab ANC </w:t>
                  </w:r>
                  <w:r w:rsidR="00B35BE3" w:rsidRPr="007424D0">
                    <w:rPr>
                      <w:rFonts w:ascii="Browallia New" w:cs="Browallia New"/>
                      <w:color w:val="FF0000"/>
                      <w:sz w:val="28"/>
                    </w:rPr>
                    <w:t>˂</w:t>
                  </w:r>
                  <w:r w:rsidR="00B35BE3"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1500</w:t>
                  </w:r>
                </w:p>
                <w:p w:rsidR="00B35BE3" w:rsidRPr="007424D0" w:rsidRDefault="00B35BE3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LFT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sym w:font="Wingdings" w:char="F0E0"/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SGOT SGPT  </w:t>
                  </w:r>
                  <w:r w:rsidRPr="007424D0">
                    <w:rPr>
                      <w:rFonts w:cs="Browallia New"/>
                      <w:color w:val="FF0000"/>
                      <w:sz w:val="28"/>
                    </w:rPr>
                    <w:t>≥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2.5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เท่า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( normal liver )</w:t>
                  </w:r>
                </w:p>
                <w:p w:rsidR="00B35BE3" w:rsidRPr="007424D0" w:rsidRDefault="00B35BE3" w:rsidP="007424D0">
                  <w:pPr>
                    <w:pStyle w:val="a3"/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cs="Browallia New"/>
                      <w:color w:val="FF0000"/>
                      <w:sz w:val="28"/>
                    </w:rPr>
                    <w:t>≥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5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เท่า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UNL (liver met)</w:t>
                  </w:r>
                </w:p>
                <w:p w:rsidR="00B35BE3" w:rsidRPr="007424D0" w:rsidRDefault="00B35BE3" w:rsidP="007424D0">
                  <w:pPr>
                    <w:pStyle w:val="a3"/>
                    <w:numPr>
                      <w:ilvl w:val="0"/>
                      <w:numId w:val="16"/>
                    </w:num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Hb</w:t>
                  </w:r>
                  <w:r w:rsidR="007424D0">
                    <w:rPr>
                      <w:rFonts w:cs="Browallia New"/>
                      <w:color w:val="FF0000"/>
                      <w:sz w:val="28"/>
                    </w:rPr>
                    <w:t xml:space="preserve"> </w:t>
                  </w:r>
                  <w:r w:rsidRPr="007424D0">
                    <w:rPr>
                      <w:rFonts w:cs="Browallia New"/>
                      <w:color w:val="FF0000"/>
                      <w:sz w:val="28"/>
                    </w:rPr>
                    <w:t>≤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9   Hct</w:t>
                  </w:r>
                  <w:r w:rsidR="007424D0">
                    <w:rPr>
                      <w:rFonts w:cs="Browallia New"/>
                      <w:color w:val="FF0000"/>
                      <w:sz w:val="28"/>
                    </w:rPr>
                    <w:t xml:space="preserve"> </w:t>
                  </w:r>
                  <w:r w:rsidRPr="007424D0">
                    <w:rPr>
                      <w:rFonts w:cs="Browallia New"/>
                      <w:color w:val="FF0000"/>
                      <w:sz w:val="28"/>
                    </w:rPr>
                    <w:t>≤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25 %  plt</w:t>
                  </w:r>
                  <w:r w:rsid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</w:t>
                  </w:r>
                  <w:r w:rsidRPr="007424D0">
                    <w:rPr>
                      <w:rFonts w:cs="Browallia New"/>
                      <w:color w:val="FF0000"/>
                      <w:sz w:val="28"/>
                    </w:rPr>
                    <w:t>≤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100000</w:t>
                  </w:r>
                </w:p>
                <w:p w:rsidR="00BA4CE5" w:rsidRPr="007424D0" w:rsidRDefault="00BA4CE5" w:rsidP="009469AE">
                  <w:pPr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</w:p>
              </w:txbxContent>
            </v:textbox>
            <w10:wrap anchorx="margin"/>
          </v:rect>
        </w:pict>
      </w:r>
    </w:p>
    <w:p w:rsidR="00EE37CB" w:rsidRPr="007424D0" w:rsidRDefault="00EE37CB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Default="00B35BE3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7424D0" w:rsidRPr="007424D0" w:rsidRDefault="007424D0" w:rsidP="007424D0">
      <w:pPr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35BE3" w:rsidRPr="007424D0" w:rsidRDefault="00B35BE3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sz w:val="32"/>
          <w:szCs w:val="32"/>
          <w:cs/>
        </w:rPr>
        <w:t xml:space="preserve">ทบทวนขั้นตอนเดิมในการดูแลผู้ป่วยขณะบริหารยาเคมี </w:t>
      </w:r>
      <w:r w:rsidRPr="007424D0">
        <w:rPr>
          <w:rFonts w:ascii="Browallia New" w:hAnsi="Browallia New" w:cs="Browallia New"/>
          <w:sz w:val="32"/>
          <w:szCs w:val="32"/>
        </w:rPr>
        <w:t>Docetaxel</w:t>
      </w:r>
      <w:r w:rsidR="007424D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7424D0">
        <w:rPr>
          <w:rFonts w:ascii="Browallia New" w:hAnsi="Browallia New" w:cs="Browallia New"/>
          <w:sz w:val="32"/>
          <w:szCs w:val="32"/>
          <w:cs/>
        </w:rPr>
        <w:t xml:space="preserve">ตำแหน่ง </w:t>
      </w:r>
      <w:r w:rsidRPr="007424D0">
        <w:rPr>
          <w:rFonts w:ascii="Browallia New" w:hAnsi="Browallia New" w:cs="Browallia New"/>
          <w:sz w:val="32"/>
          <w:szCs w:val="32"/>
        </w:rPr>
        <w:t>Incharge 2</w:t>
      </w:r>
    </w:p>
    <w:p w:rsidR="00E21D56" w:rsidRPr="007424D0" w:rsidRDefault="0054347B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ect id="สี่เหลี่ยมผืนผ้า 2" o:spid="_x0000_s1027" style="position:absolute;margin-left:21pt;margin-top:4.45pt;width:287.25pt;height:99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" fillcolor="#fff2cc [663]" strokecolor="#1f4d78 [1604]" strokeweight="1pt">
            <v:textbox>
              <w:txbxContent>
                <w:p w:rsidR="00E21D56" w:rsidRPr="007424D0" w:rsidRDefault="00E21D56" w:rsidP="007424D0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077" w:hanging="357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เก็บรายชื่อ และเบอร์โทรศัพท์ผู้ป่วยที่ให้ยาเคมี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Docetaxel</w:t>
                  </w:r>
                </w:p>
                <w:p w:rsidR="00E21D56" w:rsidRPr="007424D0" w:rsidRDefault="00E21D56" w:rsidP="007424D0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077" w:hanging="357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ประเมินภาวะ </w:t>
                  </w:r>
                  <w:r w:rsidR="00B64A98"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Infus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ion reaction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ขณะที่ให้ยาเคมี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Docetaxel</w:t>
                  </w:r>
                </w:p>
                <w:p w:rsidR="00E21D56" w:rsidRPr="007424D0" w:rsidRDefault="00E21D56" w:rsidP="007424D0">
                  <w:pPr>
                    <w:pStyle w:val="a3"/>
                    <w:numPr>
                      <w:ilvl w:val="0"/>
                      <w:numId w:val="18"/>
                    </w:numPr>
                    <w:spacing w:after="0" w:line="240" w:lineRule="auto"/>
                    <w:ind w:left="1077" w:hanging="357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ประเมินอาการผิดปกติหลังให้ยาเคมี</w:t>
                  </w:r>
                </w:p>
              </w:txbxContent>
            </v:textbox>
          </v:rect>
        </w:pict>
      </w:r>
    </w:p>
    <w:p w:rsidR="00E21D56" w:rsidRPr="007424D0" w:rsidRDefault="00E21D56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21D56" w:rsidRPr="007424D0" w:rsidRDefault="00E21D56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21D56" w:rsidRDefault="00E21D56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21D56" w:rsidRPr="007424D0" w:rsidRDefault="00E21D5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sz w:val="32"/>
          <w:szCs w:val="32"/>
        </w:rPr>
        <w:tab/>
      </w:r>
    </w:p>
    <w:p w:rsidR="00E21D56" w:rsidRPr="007424D0" w:rsidRDefault="00E21D5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7424D0">
        <w:rPr>
          <w:rFonts w:ascii="Browallia New" w:hAnsi="Browallia New" w:cs="Browallia New"/>
          <w:sz w:val="32"/>
          <w:szCs w:val="32"/>
          <w:cs/>
        </w:rPr>
        <w:t>จากการทบทวน</w:t>
      </w:r>
      <w:r w:rsidR="00CA0548" w:rsidRPr="007424D0">
        <w:rPr>
          <w:rFonts w:ascii="Browallia New" w:hAnsi="Browallia New" w:cs="Browallia New"/>
          <w:sz w:val="32"/>
          <w:szCs w:val="32"/>
          <w:cs/>
        </w:rPr>
        <w:t>กระบวนการโทรติดตามอาการทางโทรศัพท์</w:t>
      </w:r>
    </w:p>
    <w:p w:rsidR="00E21D56" w:rsidRPr="007424D0" w:rsidRDefault="0054347B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ect id="สี่เหลี่ยมผืนผ้า 3" o:spid="_x0000_s1028" style="position:absolute;margin-left:36pt;margin-top:5.5pt;width:276.75pt;height:83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" fillcolor="#fff2cc [663]" strokecolor="#1f4d78 [1604]" strokeweight="1pt">
            <v:textbox>
              <w:txbxContent>
                <w:p w:rsidR="00CA0548" w:rsidRPr="007424D0" w:rsidRDefault="00CA0548" w:rsidP="007424D0">
                  <w:pPr>
                    <w:spacing w:after="0" w:line="240" w:lineRule="auto"/>
                    <w:jc w:val="center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1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.โทรติดตามอาการในทุก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Cycle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ของการให้ยาเคมี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Docetaxel</w:t>
                  </w:r>
                </w:p>
                <w:p w:rsidR="00CA0548" w:rsidRPr="007424D0" w:rsidRDefault="00CA0548" w:rsidP="007424D0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    2.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โทรติดตามในวันที่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7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 xml:space="preserve">หลังการให้ยาเคมี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>Docetaxel (Day 7)</w:t>
                  </w:r>
                </w:p>
                <w:p w:rsidR="00CA0548" w:rsidRPr="007424D0" w:rsidRDefault="00CA0548" w:rsidP="007424D0">
                  <w:pPr>
                    <w:spacing w:after="0" w:line="240" w:lineRule="auto"/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</w:pP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</w:rPr>
                    <w:t xml:space="preserve">     3. </w:t>
                  </w:r>
                  <w:r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กำหนดรายละเอียดของคำถามเพื่อให้ครอบคลุมปัญหา</w:t>
                  </w:r>
                  <w:r w:rsidR="00555937" w:rsidRPr="007424D0">
                    <w:rPr>
                      <w:rFonts w:ascii="Browallia New" w:hAnsi="Browallia New" w:cs="Browallia New"/>
                      <w:color w:val="FF0000"/>
                      <w:sz w:val="28"/>
                      <w:cs/>
                    </w:rPr>
                    <w:t>ใน    แนวทางเดียวกัน</w:t>
                  </w:r>
                </w:p>
              </w:txbxContent>
            </v:textbox>
          </v:rect>
        </w:pict>
      </w:r>
    </w:p>
    <w:p w:rsidR="00555937" w:rsidRPr="007424D0" w:rsidRDefault="00555937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55937" w:rsidRPr="007424D0" w:rsidRDefault="00555937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55937" w:rsidRDefault="00555937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424D0" w:rsidRPr="007424D0" w:rsidRDefault="007424D0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555937" w:rsidRPr="007424D0" w:rsidRDefault="00555937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E69E1" w:rsidRPr="007424D0" w:rsidRDefault="00EE69E1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  <w:r w:rsidRPr="007424D0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การวัดผลและการเปลี่ยนแปลง</w:t>
      </w:r>
    </w:p>
    <w:p w:rsidR="00C47B90" w:rsidRPr="007424D0" w:rsidRDefault="00C47B90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</w:pPr>
      <w:r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แผนภูมิแสดงจำนว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น</w:t>
      </w:r>
      <w:r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ผู้ป่วยที่โทร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ติดตามทางโทรศัพท์ในแต่ละเดือน  ( พ.ย</w:t>
      </w:r>
      <w:r w:rsidR="007424D0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>.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 xml:space="preserve"> 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59 – 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พ.ย</w:t>
      </w:r>
      <w:r w:rsidR="007424D0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>.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 xml:space="preserve"> 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</w:rPr>
        <w:t xml:space="preserve">60 </w:t>
      </w:r>
      <w:r w:rsidR="0030163E" w:rsidRPr="007424D0"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>)</w:t>
      </w:r>
    </w:p>
    <w:p w:rsidR="00EE69E1" w:rsidRPr="007424D0" w:rsidRDefault="00EE69E1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E69E1" w:rsidRPr="007424D0" w:rsidRDefault="00994BFA" w:rsidP="007424D0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2501661"/>
            <wp:effectExtent l="19050" t="0" r="22645" b="0"/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69E1" w:rsidRPr="007424D0" w:rsidRDefault="00EE69E1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E69E1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5B75E9" w:rsidRPr="007424D0">
        <w:rPr>
          <w:rFonts w:ascii="Browallia New" w:hAnsi="Browallia New" w:cs="Browallia New"/>
          <w:sz w:val="32"/>
          <w:szCs w:val="32"/>
          <w:cs/>
        </w:rPr>
        <w:t>จาก</w:t>
      </w:r>
      <w:r>
        <w:rPr>
          <w:rFonts w:ascii="Browallia New" w:hAnsi="Browallia New" w:cs="Browallia New" w:hint="cs"/>
          <w:sz w:val="32"/>
          <w:szCs w:val="32"/>
          <w:cs/>
        </w:rPr>
        <w:t>ก</w:t>
      </w:r>
      <w:r w:rsidR="005B75E9" w:rsidRPr="007424D0">
        <w:rPr>
          <w:rFonts w:ascii="Browallia New" w:hAnsi="Browallia New" w:cs="Browallia New"/>
          <w:sz w:val="32"/>
          <w:szCs w:val="32"/>
          <w:cs/>
        </w:rPr>
        <w:t xml:space="preserve">ารเก็บข้อมูลทำให้เราพบว่าจำนวนผู้ป่วยที่ได้รับยาเคมี </w:t>
      </w:r>
      <w:r w:rsidR="005B75E9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5B75E9" w:rsidRPr="007424D0">
        <w:rPr>
          <w:rFonts w:ascii="Browallia New" w:hAnsi="Browallia New" w:cs="Browallia New"/>
          <w:sz w:val="32"/>
          <w:szCs w:val="32"/>
          <w:cs/>
        </w:rPr>
        <w:t xml:space="preserve">จะอยู่ในช่วง </w:t>
      </w:r>
      <w:r w:rsidR="005B75E9" w:rsidRPr="007424D0">
        <w:rPr>
          <w:rFonts w:ascii="Browallia New" w:hAnsi="Browallia New" w:cs="Browallia New"/>
          <w:sz w:val="32"/>
          <w:szCs w:val="32"/>
        </w:rPr>
        <w:t xml:space="preserve">20 – 40 </w:t>
      </w:r>
      <w:r w:rsidR="005B75E9" w:rsidRPr="007424D0">
        <w:rPr>
          <w:rFonts w:ascii="Browallia New" w:hAnsi="Browallia New" w:cs="Browallia New"/>
          <w:sz w:val="32"/>
          <w:szCs w:val="32"/>
          <w:cs/>
        </w:rPr>
        <w:t>คนต่อเดือน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 xml:space="preserve"> ซึ่งเป็นปริมาณที่มากพอสมควรอีกทั้งยังเป็น </w:t>
      </w:r>
      <w:r w:rsidR="005818EA" w:rsidRPr="007424D0">
        <w:rPr>
          <w:rFonts w:ascii="Browallia New" w:hAnsi="Browallia New" w:cs="Browallia New"/>
          <w:sz w:val="32"/>
          <w:szCs w:val="32"/>
        </w:rPr>
        <w:t xml:space="preserve">Regimen 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>ที่ใช้กับผู้ป่วยที่ผ่านการให้ยาเคมีใน</w:t>
      </w:r>
      <w:r w:rsidR="005818EA" w:rsidRPr="007424D0">
        <w:rPr>
          <w:rFonts w:ascii="Browallia New" w:hAnsi="Browallia New" w:cs="Browallia New"/>
          <w:sz w:val="32"/>
          <w:szCs w:val="32"/>
        </w:rPr>
        <w:t xml:space="preserve"> Regimen 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>อื่นมาแล้วไม่ตอบสนองผู้ป่วยส่วนใหญ่</w:t>
      </w:r>
      <w:r w:rsidR="001F62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>จึงอยู่ในกลุ่มการรักษาเพื่อประคับประคอง</w:t>
      </w:r>
      <w:r w:rsidR="001F62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 xml:space="preserve">หรือ </w:t>
      </w:r>
      <w:r w:rsidR="005818EA" w:rsidRPr="007424D0">
        <w:rPr>
          <w:rFonts w:ascii="Browallia New" w:hAnsi="Browallia New" w:cs="Browallia New"/>
          <w:sz w:val="32"/>
          <w:szCs w:val="32"/>
        </w:rPr>
        <w:t xml:space="preserve">Palliative 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>จึงทำให้เรามองเห็นภาพรวมในความสำคัญ</w:t>
      </w:r>
      <w:r w:rsidR="001F62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>ที่เราต้องประเมินปัญหา</w:t>
      </w:r>
      <w:r w:rsidR="007A667C" w:rsidRPr="007424D0">
        <w:rPr>
          <w:rFonts w:ascii="Browallia New" w:hAnsi="Browallia New" w:cs="Browallia New"/>
          <w:sz w:val="32"/>
          <w:szCs w:val="32"/>
          <w:cs/>
        </w:rPr>
        <w:t>สำคัญ</w:t>
      </w:r>
      <w:r w:rsidR="005818EA" w:rsidRPr="007424D0">
        <w:rPr>
          <w:rFonts w:ascii="Browallia New" w:hAnsi="Browallia New" w:cs="Browallia New"/>
          <w:sz w:val="32"/>
          <w:szCs w:val="32"/>
          <w:cs/>
        </w:rPr>
        <w:t>ของ</w:t>
      </w:r>
      <w:r w:rsidR="007A667C" w:rsidRPr="007424D0">
        <w:rPr>
          <w:rFonts w:ascii="Browallia New" w:hAnsi="Browallia New" w:cs="Browallia New"/>
          <w:sz w:val="32"/>
          <w:szCs w:val="32"/>
          <w:cs/>
        </w:rPr>
        <w:t xml:space="preserve">ผู้ป่วยที่เกิดขึ้นให้ได้ในแต่ละครั้งของการมารับยาเคมีบำบัดที่แผนก </w:t>
      </w:r>
      <w:r w:rsidR="007A667C" w:rsidRPr="007424D0">
        <w:rPr>
          <w:rFonts w:ascii="Browallia New" w:hAnsi="Browallia New" w:cs="Browallia New"/>
          <w:sz w:val="32"/>
          <w:szCs w:val="32"/>
        </w:rPr>
        <w:t>Ambulatory</w:t>
      </w:r>
      <w:r w:rsidR="001F62FF">
        <w:rPr>
          <w:rFonts w:ascii="Browallia New" w:hAnsi="Browallia New" w:cs="Browallia New"/>
          <w:sz w:val="32"/>
          <w:szCs w:val="32"/>
        </w:rPr>
        <w:t xml:space="preserve"> </w:t>
      </w:r>
      <w:r w:rsidR="007A667C" w:rsidRPr="007424D0">
        <w:rPr>
          <w:rFonts w:ascii="Browallia New" w:hAnsi="Browallia New" w:cs="Browallia New"/>
          <w:sz w:val="32"/>
          <w:szCs w:val="32"/>
          <w:cs/>
        </w:rPr>
        <w:t xml:space="preserve">เพื่อป้องกันภาวะ </w:t>
      </w:r>
      <w:r w:rsidR="007A667C" w:rsidRPr="007424D0">
        <w:rPr>
          <w:rFonts w:ascii="Browallia New" w:hAnsi="Browallia New" w:cs="Browallia New"/>
          <w:sz w:val="32"/>
          <w:szCs w:val="32"/>
        </w:rPr>
        <w:t xml:space="preserve">Neutropenia  febrile neutropenia </w:t>
      </w:r>
      <w:r w:rsidR="007A667C" w:rsidRPr="007424D0">
        <w:rPr>
          <w:rFonts w:ascii="Browallia New" w:hAnsi="Browallia New" w:cs="Browallia New"/>
          <w:sz w:val="32"/>
          <w:szCs w:val="32"/>
          <w:cs/>
        </w:rPr>
        <w:t>และ</w:t>
      </w:r>
      <w:r w:rsidR="007A667C" w:rsidRPr="007424D0">
        <w:rPr>
          <w:rFonts w:ascii="Browallia New" w:hAnsi="Browallia New" w:cs="Browallia New"/>
          <w:sz w:val="32"/>
          <w:szCs w:val="32"/>
        </w:rPr>
        <w:t xml:space="preserve"> Phlebiti</w:t>
      </w:r>
      <w:r w:rsidR="001F62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7A667C" w:rsidRPr="007424D0">
        <w:rPr>
          <w:rFonts w:ascii="Browallia New" w:hAnsi="Browallia New" w:cs="Browallia New"/>
          <w:sz w:val="32"/>
          <w:szCs w:val="32"/>
          <w:cs/>
        </w:rPr>
        <w:t>เพื่อป้องกันภาวะวิกฤตไม่ให้เกิดขึ้นกับผู้ป่วยเมื่อกลับไปบ้าน พยาบาล</w:t>
      </w:r>
      <w:r w:rsidR="001F62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>จึง</w:t>
      </w:r>
      <w:r w:rsidR="007A667C" w:rsidRPr="007424D0">
        <w:rPr>
          <w:rFonts w:ascii="Browallia New" w:hAnsi="Browallia New" w:cs="Browallia New"/>
          <w:sz w:val="32"/>
          <w:szCs w:val="32"/>
          <w:cs/>
        </w:rPr>
        <w:t>จำเป็นต้องที่ปรึกษาที่สำคัญได้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>สำหรับผู้ป่วย</w:t>
      </w:r>
      <w:r w:rsidR="001F62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>เมื่อมีปัญหาขณะกลับไปอยู่บ้าน การโทรติดตามทางโทรศัพท์จึงเป็นส่วนสำคัญอย่างยิ่งสำหรับผู้ป่วย</w:t>
      </w:r>
    </w:p>
    <w:p w:rsidR="0072437F" w:rsidRPr="007424D0" w:rsidRDefault="0072437F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2437F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แผนภูมิแสดงจำนวนกลุ่มอาการข้างเคียงที่เกิดขึ้นหลังให้ยาเคมี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 xml:space="preserve">Docetaxel </w:t>
      </w: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จาการโทรติดตามในช่วงเดือน พ.ย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 xml:space="preserve">59 - </w:t>
      </w: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พ.ย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>60</w:t>
      </w:r>
    </w:p>
    <w:p w:rsidR="00C47B90" w:rsidRPr="007424D0" w:rsidRDefault="00C47B90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72437F" w:rsidRPr="007424D0" w:rsidRDefault="0072437F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72000" cy="2501661"/>
            <wp:effectExtent l="19050" t="0" r="19050" b="0"/>
            <wp:docPr id="8" name="แผนภูมิ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437F" w:rsidRPr="007424D0" w:rsidRDefault="0072437F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B3B11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>จา</w:t>
      </w:r>
      <w:r>
        <w:rPr>
          <w:rFonts w:ascii="Browallia New" w:hAnsi="Browallia New" w:cs="Browallia New" w:hint="cs"/>
          <w:sz w:val="32"/>
          <w:szCs w:val="32"/>
          <w:cs/>
        </w:rPr>
        <w:t>ก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 xml:space="preserve">การเก็บข้อมูลทำให้เราพบว่ากลุ่มอาการที่พบมากที่สุดได้แก่  ผื่นคัน ผื่นแดงตามตัว   อ่อนเพลีย  และปวดเมื่อยตามตัว ซึงกลุ่มอาการเหล่านี้มีความสัมพันธ์กับกลุ่มยาเคมี </w:t>
      </w:r>
      <w:r w:rsidR="0001693C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 xml:space="preserve">พยาบาลต้องประเมินทุกครั้งว่าผู้ป่วยได้รับยา </w:t>
      </w:r>
      <w:r w:rsidR="0001693C" w:rsidRPr="007424D0">
        <w:rPr>
          <w:rFonts w:ascii="Browallia New" w:hAnsi="Browallia New" w:cs="Browallia New"/>
          <w:sz w:val="32"/>
          <w:szCs w:val="32"/>
        </w:rPr>
        <w:t xml:space="preserve"> HM 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 xml:space="preserve">ครบถ้วนหรือไม่ เช่น </w:t>
      </w:r>
      <w:r w:rsidR="0001693C" w:rsidRPr="007424D0">
        <w:rPr>
          <w:rFonts w:ascii="Browallia New" w:hAnsi="Browallia New" w:cs="Browallia New"/>
          <w:sz w:val="32"/>
          <w:szCs w:val="32"/>
        </w:rPr>
        <w:t xml:space="preserve">Dexamethasone </w:t>
      </w:r>
      <w:r w:rsidR="0001693C" w:rsidRPr="007424D0">
        <w:rPr>
          <w:rFonts w:ascii="Browallia New" w:hAnsi="Browallia New" w:cs="Browallia New"/>
          <w:sz w:val="32"/>
          <w:szCs w:val="32"/>
          <w:cs/>
        </w:rPr>
        <w:t>ซึ่งปกติผู้ป่วยต้องได้รับทุกครั้งหลัง</w:t>
      </w:r>
      <w:r w:rsidR="00697BFD" w:rsidRPr="007424D0">
        <w:rPr>
          <w:rFonts w:ascii="Browallia New" w:hAnsi="Browallia New" w:cs="Browallia New"/>
          <w:sz w:val="32"/>
          <w:szCs w:val="32"/>
          <w:cs/>
        </w:rPr>
        <w:t xml:space="preserve">ให้ยาในแต่ละ </w:t>
      </w:r>
      <w:r w:rsidR="00697BFD" w:rsidRPr="007424D0">
        <w:rPr>
          <w:rFonts w:ascii="Browallia New" w:hAnsi="Browallia New" w:cs="Browallia New"/>
          <w:sz w:val="32"/>
          <w:szCs w:val="32"/>
        </w:rPr>
        <w:t xml:space="preserve">Cycle </w:t>
      </w:r>
      <w:r w:rsidR="00697BFD" w:rsidRPr="007424D0">
        <w:rPr>
          <w:rFonts w:ascii="Browallia New" w:hAnsi="Browallia New" w:cs="Browallia New"/>
          <w:sz w:val="32"/>
          <w:szCs w:val="32"/>
          <w:cs/>
        </w:rPr>
        <w:t xml:space="preserve">ถ้าไม่มีต้อง </w:t>
      </w:r>
      <w:r w:rsidR="00697BFD" w:rsidRPr="007424D0">
        <w:rPr>
          <w:rFonts w:ascii="Browallia New" w:hAnsi="Browallia New" w:cs="Browallia New"/>
          <w:sz w:val="32"/>
          <w:szCs w:val="32"/>
        </w:rPr>
        <w:t xml:space="preserve">Notify </w:t>
      </w:r>
      <w:r w:rsidR="00697BFD" w:rsidRPr="007424D0">
        <w:rPr>
          <w:rFonts w:ascii="Browallia New" w:hAnsi="Browallia New" w:cs="Browallia New"/>
          <w:sz w:val="32"/>
          <w:szCs w:val="32"/>
          <w:cs/>
        </w:rPr>
        <w:t>แพทย์ในแต่ละ</w:t>
      </w:r>
      <w:r w:rsidR="00697BFD" w:rsidRPr="007424D0">
        <w:rPr>
          <w:rFonts w:ascii="Browallia New" w:hAnsi="Browallia New" w:cs="Browallia New"/>
          <w:sz w:val="32"/>
          <w:szCs w:val="32"/>
        </w:rPr>
        <w:t xml:space="preserve"> Case </w:t>
      </w:r>
      <w:r w:rsidR="00697BFD" w:rsidRPr="007424D0">
        <w:rPr>
          <w:rFonts w:ascii="Browallia New" w:hAnsi="Browallia New" w:cs="Browallia New"/>
          <w:sz w:val="32"/>
          <w:szCs w:val="32"/>
          <w:cs/>
        </w:rPr>
        <w:t xml:space="preserve">เป็นกรณีไป ทุกครั้งที่ผู้ป่วยมารับยาเคมีบำบัดในกลุ่มของ </w:t>
      </w:r>
      <w:r w:rsidR="00697BFD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697BFD" w:rsidRPr="007424D0">
        <w:rPr>
          <w:rFonts w:ascii="Browallia New" w:hAnsi="Browallia New" w:cs="Browallia New"/>
          <w:sz w:val="32"/>
          <w:szCs w:val="32"/>
          <w:cs/>
        </w:rPr>
        <w:t xml:space="preserve">ต้องได้รับการประเมินการเปลี่ยนแปลงของผิวหนังบริเวณที่ให้ยาเคมี ( </w:t>
      </w:r>
      <w:r w:rsidR="00697BFD" w:rsidRPr="007424D0">
        <w:rPr>
          <w:rFonts w:ascii="Browallia New" w:hAnsi="Browallia New" w:cs="Browallia New"/>
          <w:sz w:val="32"/>
          <w:szCs w:val="32"/>
        </w:rPr>
        <w:t>Phlebitis )</w:t>
      </w:r>
      <w:r w:rsidR="00697BFD" w:rsidRPr="007424D0">
        <w:rPr>
          <w:rFonts w:ascii="Browallia New" w:hAnsi="Browallia New" w:cs="Browallia New"/>
          <w:sz w:val="32"/>
          <w:szCs w:val="32"/>
          <w:cs/>
        </w:rPr>
        <w:t xml:space="preserve"> อาการปวดเมื่อย อาการคัน อ่อนเพลีย ถ้าพบระดับความรุนแรงที่เพิ่ม พยาบาลต้องประสานงานกับเภสัชกรและแพทย์เพื่อเก็บข้อมูลและ</w:t>
      </w:r>
      <w:r w:rsidR="00C141D4" w:rsidRPr="007424D0">
        <w:rPr>
          <w:rFonts w:ascii="Browallia New" w:hAnsi="Browallia New" w:cs="Browallia New"/>
          <w:sz w:val="32"/>
          <w:szCs w:val="32"/>
          <w:cs/>
        </w:rPr>
        <w:t>ให้ความรู้กับผู้ป่วยและญาติเพื่อป้องกันภาวะวิกฤตท</w:t>
      </w:r>
      <w:r w:rsidR="0050005A" w:rsidRPr="007424D0">
        <w:rPr>
          <w:rFonts w:ascii="Browallia New" w:hAnsi="Browallia New" w:cs="Browallia New"/>
          <w:sz w:val="32"/>
          <w:szCs w:val="32"/>
          <w:cs/>
        </w:rPr>
        <w:t>ี่จะเกิดขึ้นเมื่อกลับไปอยู่บ้าน</w:t>
      </w:r>
    </w:p>
    <w:p w:rsidR="008B3B11" w:rsidRPr="007424D0" w:rsidRDefault="008B3B11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8B3B11" w:rsidRPr="007424D0" w:rsidRDefault="008B3B11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  <w:cs/>
        </w:rPr>
      </w:pP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แผนภูมิแสดงจำนวนผู้ป่วยที่โทรติดตามทางโทรศัพท์แบ่งตามโรคที่พบ ( พ.ย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 xml:space="preserve">59 – </w:t>
      </w: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พ.ย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 xml:space="preserve">60 </w:t>
      </w: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>)</w:t>
      </w:r>
    </w:p>
    <w:p w:rsidR="0030163E" w:rsidRPr="007424D0" w:rsidRDefault="008B3B11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color w:val="FF0000"/>
          <w:sz w:val="32"/>
          <w:szCs w:val="32"/>
          <w:cs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72000" cy="2743200"/>
            <wp:effectExtent l="0" t="0" r="0" b="0"/>
            <wp:docPr id="13" name="แผนภูมิ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62FF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</w:p>
    <w:p w:rsidR="00B45F0C" w:rsidRPr="007424D0" w:rsidRDefault="001F62FF" w:rsidP="007424D0">
      <w:pPr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50005A" w:rsidRPr="007424D0">
        <w:rPr>
          <w:rFonts w:ascii="Browallia New" w:hAnsi="Browallia New" w:cs="Browallia New"/>
          <w:sz w:val="32"/>
          <w:szCs w:val="32"/>
          <w:cs/>
        </w:rPr>
        <w:t xml:space="preserve">จากการเก็บข้อมูลพบว่า โรคที่ได้รับยาเคมีในกลุ่ม </w:t>
      </w:r>
      <w:r w:rsidR="000A11DB" w:rsidRPr="007424D0">
        <w:rPr>
          <w:rFonts w:ascii="Browallia New" w:hAnsi="Browallia New" w:cs="Browallia New"/>
          <w:sz w:val="32"/>
          <w:szCs w:val="32"/>
        </w:rPr>
        <w:t xml:space="preserve">Regimen  Docetaxel </w:t>
      </w:r>
      <w:r w:rsidR="000A11DB" w:rsidRPr="007424D0">
        <w:rPr>
          <w:rFonts w:ascii="Browallia New" w:hAnsi="Browallia New" w:cs="Browallia New"/>
          <w:sz w:val="32"/>
          <w:szCs w:val="32"/>
          <w:cs/>
        </w:rPr>
        <w:t xml:space="preserve">มากที่สุดคือ </w:t>
      </w:r>
      <w:r w:rsidR="0050005A" w:rsidRPr="007424D0">
        <w:rPr>
          <w:rFonts w:ascii="Browallia New" w:hAnsi="Browallia New" w:cs="Browallia New"/>
          <w:sz w:val="32"/>
          <w:szCs w:val="32"/>
          <w:cs/>
        </w:rPr>
        <w:t xml:space="preserve">คือ </w:t>
      </w:r>
      <w:r w:rsidR="0050005A" w:rsidRPr="007424D0">
        <w:rPr>
          <w:rFonts w:ascii="Browallia New" w:hAnsi="Browallia New" w:cs="Browallia New"/>
          <w:sz w:val="32"/>
          <w:szCs w:val="32"/>
        </w:rPr>
        <w:t xml:space="preserve">CA breast </w:t>
      </w:r>
      <w:r w:rsidR="0050005A" w:rsidRPr="007424D0">
        <w:rPr>
          <w:rFonts w:ascii="Browallia New" w:hAnsi="Browallia New" w:cs="Browallia New"/>
          <w:sz w:val="32"/>
          <w:szCs w:val="32"/>
          <w:cs/>
        </w:rPr>
        <w:t xml:space="preserve">รองลงมาคือ </w:t>
      </w:r>
      <w:r w:rsidR="0050005A" w:rsidRPr="007424D0">
        <w:rPr>
          <w:rFonts w:ascii="Browallia New" w:hAnsi="Browallia New" w:cs="Browallia New"/>
          <w:sz w:val="32"/>
          <w:szCs w:val="32"/>
        </w:rPr>
        <w:t xml:space="preserve">CA Lung </w:t>
      </w:r>
      <w:r w:rsidR="0050005A" w:rsidRPr="007424D0">
        <w:rPr>
          <w:rFonts w:ascii="Browallia New" w:hAnsi="Browallia New" w:cs="Browallia New"/>
          <w:sz w:val="32"/>
          <w:szCs w:val="32"/>
          <w:cs/>
        </w:rPr>
        <w:t>และ</w:t>
      </w:r>
      <w:r w:rsidR="000A11DB" w:rsidRPr="007424D0">
        <w:rPr>
          <w:rFonts w:ascii="Browallia New" w:hAnsi="Browallia New" w:cs="Browallia New"/>
          <w:sz w:val="32"/>
          <w:szCs w:val="32"/>
        </w:rPr>
        <w:t xml:space="preserve">CA Prostate </w:t>
      </w:r>
      <w:r w:rsidR="000A11DB" w:rsidRPr="007424D0">
        <w:rPr>
          <w:rFonts w:ascii="Browallia New" w:hAnsi="Browallia New" w:cs="Browallia New"/>
          <w:sz w:val="32"/>
          <w:szCs w:val="32"/>
          <w:cs/>
        </w:rPr>
        <w:t>ทำให้เรามองเห็นภ</w:t>
      </w:r>
      <w:r w:rsidR="00B45F0C" w:rsidRPr="007424D0">
        <w:rPr>
          <w:rFonts w:ascii="Browallia New" w:hAnsi="Browallia New" w:cs="Browallia New"/>
          <w:sz w:val="32"/>
          <w:szCs w:val="32"/>
          <w:cs/>
        </w:rPr>
        <w:t>าพรวมของผู้ป่วยในระดับหนึ่งนั่</w:t>
      </w:r>
      <w:r w:rsidR="000A11DB" w:rsidRPr="007424D0">
        <w:rPr>
          <w:rFonts w:ascii="Browallia New" w:hAnsi="Browallia New" w:cs="Browallia New"/>
          <w:sz w:val="32"/>
          <w:szCs w:val="32"/>
          <w:cs/>
        </w:rPr>
        <w:t>นคือผู้ป่วยในระยะ</w:t>
      </w:r>
      <w:r w:rsidR="000A11DB" w:rsidRPr="007424D0">
        <w:rPr>
          <w:rFonts w:ascii="Browallia New" w:hAnsi="Browallia New" w:cs="Browallia New"/>
          <w:sz w:val="32"/>
          <w:szCs w:val="32"/>
        </w:rPr>
        <w:t xml:space="preserve">palliative </w:t>
      </w:r>
      <w:r w:rsidR="000A11DB" w:rsidRPr="007424D0">
        <w:rPr>
          <w:rFonts w:ascii="Browallia New" w:hAnsi="Browallia New" w:cs="Browallia New"/>
          <w:sz w:val="32"/>
          <w:szCs w:val="32"/>
          <w:cs/>
        </w:rPr>
        <w:t xml:space="preserve">สภาพของร่างกายที่เปลี่ยนแปลงไป  การประเมิน </w:t>
      </w:r>
      <w:r w:rsidR="000A11DB" w:rsidRPr="007424D0">
        <w:rPr>
          <w:rFonts w:ascii="Browallia New" w:hAnsi="Browallia New" w:cs="Browallia New"/>
          <w:sz w:val="32"/>
          <w:szCs w:val="32"/>
        </w:rPr>
        <w:t xml:space="preserve">Pain Score  PPS </w:t>
      </w:r>
      <w:r w:rsidR="00B45F0C" w:rsidRPr="007424D0">
        <w:rPr>
          <w:rFonts w:ascii="Browallia New" w:hAnsi="Browallia New" w:cs="Browallia New"/>
          <w:sz w:val="32"/>
          <w:szCs w:val="32"/>
          <w:cs/>
        </w:rPr>
        <w:t>และ</w:t>
      </w:r>
      <w:r w:rsidR="000A11DB" w:rsidRPr="007424D0">
        <w:rPr>
          <w:rFonts w:ascii="Browallia New" w:hAnsi="Browallia New" w:cs="Browallia New"/>
          <w:sz w:val="32"/>
          <w:szCs w:val="32"/>
          <w:cs/>
        </w:rPr>
        <w:t xml:space="preserve">ผล </w:t>
      </w:r>
      <w:r w:rsidR="000A11DB" w:rsidRPr="007424D0">
        <w:rPr>
          <w:rFonts w:ascii="Browallia New" w:hAnsi="Browallia New" w:cs="Browallia New"/>
          <w:sz w:val="32"/>
          <w:szCs w:val="32"/>
        </w:rPr>
        <w:t xml:space="preserve">LAB  ( </w:t>
      </w:r>
      <w:r w:rsidR="000A11DB" w:rsidRPr="007424D0">
        <w:rPr>
          <w:rFonts w:ascii="Browallia New" w:hAnsi="Browallia New" w:cs="Browallia New"/>
          <w:sz w:val="32"/>
          <w:szCs w:val="32"/>
          <w:cs/>
        </w:rPr>
        <w:t xml:space="preserve">ในผู้ป่วยที่มี </w:t>
      </w:r>
      <w:r w:rsidR="000A11DB" w:rsidRPr="007424D0">
        <w:rPr>
          <w:rFonts w:ascii="Browallia New" w:hAnsi="Browallia New" w:cs="Browallia New"/>
          <w:sz w:val="32"/>
          <w:szCs w:val="32"/>
        </w:rPr>
        <w:t>Lung met  /  Li</w:t>
      </w:r>
      <w:r w:rsidR="00B45F0C" w:rsidRPr="007424D0">
        <w:rPr>
          <w:rFonts w:ascii="Browallia New" w:hAnsi="Browallia New" w:cs="Browallia New"/>
          <w:sz w:val="32"/>
          <w:szCs w:val="32"/>
        </w:rPr>
        <w:t xml:space="preserve">ver met </w:t>
      </w:r>
      <w:r w:rsidR="00B45F0C" w:rsidRPr="007424D0">
        <w:rPr>
          <w:rFonts w:ascii="Browallia New" w:hAnsi="Browallia New" w:cs="Browallia New"/>
          <w:sz w:val="32"/>
          <w:szCs w:val="32"/>
          <w:cs/>
        </w:rPr>
        <w:t>) การดูแลตัวเองเมื่อกลับไปอยู่บ้านของผู้ป่วย</w:t>
      </w:r>
      <w:r w:rsidR="004F5B72" w:rsidRPr="007424D0">
        <w:rPr>
          <w:rFonts w:ascii="Browallia New" w:hAnsi="Browallia New" w:cs="Browallia New"/>
          <w:sz w:val="32"/>
          <w:szCs w:val="32"/>
          <w:cs/>
        </w:rPr>
        <w:t xml:space="preserve"> ญาติที่ดูแลผู้ป่วยเป็นอย่างไร มีความเข้าใจในการรักษามากน้อยแค่ไหน การเผชิญปัญหาและการแก้ไขปัญหาเมื่อผู้ป่วยอยู่ในภาวะวิกฤติเป็นอย่างไร </w:t>
      </w:r>
      <w:r w:rsidR="00B45F0C" w:rsidRPr="007424D0">
        <w:rPr>
          <w:rFonts w:ascii="Browallia New" w:hAnsi="Browallia New" w:cs="Browallia New"/>
          <w:sz w:val="32"/>
          <w:szCs w:val="32"/>
          <w:cs/>
        </w:rPr>
        <w:t xml:space="preserve"> เช่น ปัญหาอาการเหนื่อยในผู้ป่วย </w:t>
      </w:r>
      <w:r w:rsidR="00B45F0C" w:rsidRPr="007424D0">
        <w:rPr>
          <w:rFonts w:ascii="Browallia New" w:hAnsi="Browallia New" w:cs="Browallia New"/>
          <w:sz w:val="32"/>
          <w:szCs w:val="32"/>
        </w:rPr>
        <w:t xml:space="preserve">CA Lung </w:t>
      </w:r>
      <w:r w:rsidR="00B45F0C" w:rsidRPr="007424D0">
        <w:rPr>
          <w:rFonts w:ascii="Browallia New" w:hAnsi="Browallia New" w:cs="Browallia New"/>
          <w:sz w:val="32"/>
          <w:szCs w:val="32"/>
          <w:cs/>
        </w:rPr>
        <w:t xml:space="preserve">หรือผู้ป่วยที่มี </w:t>
      </w:r>
      <w:r w:rsidR="00B45F0C" w:rsidRPr="007424D0">
        <w:rPr>
          <w:rFonts w:ascii="Browallia New" w:hAnsi="Browallia New" w:cs="Browallia New"/>
          <w:sz w:val="32"/>
          <w:szCs w:val="32"/>
        </w:rPr>
        <w:t xml:space="preserve">Lung met </w:t>
      </w:r>
      <w:r w:rsidR="00B45F0C" w:rsidRPr="007424D0">
        <w:rPr>
          <w:rFonts w:ascii="Browallia New" w:hAnsi="Browallia New" w:cs="Browallia New"/>
          <w:sz w:val="32"/>
          <w:szCs w:val="32"/>
          <w:cs/>
        </w:rPr>
        <w:t xml:space="preserve">การเตรียมออกซิเจน เมื่ออยู่บ้าน ถ้ามีปัญหาต้องประสานงานกับทีม </w:t>
      </w:r>
      <w:r w:rsidR="00B45F0C" w:rsidRPr="007424D0">
        <w:rPr>
          <w:rFonts w:ascii="Browallia New" w:hAnsi="Browallia New" w:cs="Browallia New"/>
          <w:sz w:val="32"/>
          <w:szCs w:val="32"/>
        </w:rPr>
        <w:t xml:space="preserve">Homecare </w:t>
      </w:r>
      <w:r w:rsidR="004F5B72" w:rsidRPr="007424D0">
        <w:rPr>
          <w:rFonts w:ascii="Browallia New" w:hAnsi="Browallia New" w:cs="Browallia New"/>
          <w:sz w:val="32"/>
          <w:szCs w:val="32"/>
          <w:cs/>
        </w:rPr>
        <w:t xml:space="preserve">ภาวะ </w:t>
      </w:r>
      <w:r w:rsidR="004F5B72" w:rsidRPr="007424D0">
        <w:rPr>
          <w:rFonts w:ascii="Browallia New" w:hAnsi="Browallia New" w:cs="Browallia New"/>
          <w:sz w:val="32"/>
          <w:szCs w:val="32"/>
        </w:rPr>
        <w:t xml:space="preserve">Nutrition </w:t>
      </w:r>
      <w:r w:rsidR="004F5B72" w:rsidRPr="007424D0">
        <w:rPr>
          <w:rFonts w:ascii="Browallia New" w:hAnsi="Browallia New" w:cs="Browallia New"/>
          <w:sz w:val="32"/>
          <w:szCs w:val="32"/>
          <w:cs/>
        </w:rPr>
        <w:t>ที่ต้องประสานงานกับทีมโภชนาการ</w:t>
      </w:r>
    </w:p>
    <w:p w:rsidR="0030163E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30163E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30163E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30163E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30163E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30163E" w:rsidRPr="007424D0" w:rsidRDefault="003C0B1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lastRenderedPageBreak/>
        <w:t>แผนภูมิแสดงจำนวนผู้ป่วยที่โทรติดตามทางโทรศัพท์ในแต่ละ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 xml:space="preserve"> Cycle  </w:t>
      </w: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( พ.ย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 xml:space="preserve">59 –  </w:t>
      </w:r>
      <w:r w:rsidRPr="007424D0">
        <w:rPr>
          <w:rFonts w:ascii="Browallia New" w:hAnsi="Browallia New" w:cs="Browallia New"/>
          <w:color w:val="FF0000"/>
          <w:sz w:val="32"/>
          <w:szCs w:val="32"/>
          <w:cs/>
        </w:rPr>
        <w:t xml:space="preserve">พ.ย </w:t>
      </w:r>
      <w:r w:rsidRPr="007424D0">
        <w:rPr>
          <w:rFonts w:ascii="Browallia New" w:hAnsi="Browallia New" w:cs="Browallia New"/>
          <w:color w:val="FF0000"/>
          <w:sz w:val="32"/>
          <w:szCs w:val="32"/>
        </w:rPr>
        <w:t>60 )</w:t>
      </w:r>
    </w:p>
    <w:p w:rsidR="0030163E" w:rsidRPr="007424D0" w:rsidRDefault="004C6B8E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color w:val="FF0000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5230" cy="1923690"/>
            <wp:effectExtent l="19050" t="0" r="25820" b="360"/>
            <wp:docPr id="24" name="แผนภูมิ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163E" w:rsidRPr="007424D0" w:rsidRDefault="0030163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color w:val="FF0000"/>
          <w:sz w:val="32"/>
          <w:szCs w:val="32"/>
        </w:rPr>
      </w:pPr>
    </w:p>
    <w:p w:rsidR="00FE7D88" w:rsidRPr="007424D0" w:rsidRDefault="004C6B8E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2061714"/>
            <wp:effectExtent l="19050" t="0" r="22645" b="0"/>
            <wp:docPr id="25" name="แผนภูมิ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2718" w:rsidRPr="007424D0" w:rsidRDefault="000F2718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A3B4B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2027208"/>
            <wp:effectExtent l="19050" t="0" r="22645" b="0"/>
            <wp:docPr id="26" name="แผนภูมิ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3B4B" w:rsidRPr="007424D0" w:rsidRDefault="003A3B4B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A3B4B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2009955"/>
            <wp:effectExtent l="19050" t="0" r="22645" b="9345"/>
            <wp:docPr id="27" name="แผนภูมิ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3B4B" w:rsidRPr="007424D0" w:rsidRDefault="003A3B4B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CD182B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2130724"/>
            <wp:effectExtent l="19050" t="0" r="22645" b="2876"/>
            <wp:docPr id="28" name="แผนภูมิ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72000" cy="2147978"/>
            <wp:effectExtent l="19050" t="0" r="19050" b="4672"/>
            <wp:docPr id="29" name="แผนภูมิ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D182B" w:rsidRPr="007424D0" w:rsidRDefault="00CD182B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CD182B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72000" cy="1906438"/>
            <wp:effectExtent l="19050" t="0" r="19050" b="0"/>
            <wp:docPr id="30" name="แผนภูมิ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6" cy="1889185"/>
            <wp:effectExtent l="19050" t="0" r="22644" b="0"/>
            <wp:docPr id="31" name="แผนภูมิ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5230" cy="1958196"/>
            <wp:effectExtent l="19050" t="0" r="25820" b="3954"/>
            <wp:docPr id="32" name="แผนภูมิ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72000" cy="1811547"/>
            <wp:effectExtent l="19050" t="0" r="19050" b="0"/>
            <wp:docPr id="33" name="แผนภูมิ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1837426"/>
            <wp:effectExtent l="19050" t="0" r="22645" b="0"/>
            <wp:docPr id="34" name="แผนภูมิ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F62FF" w:rsidRPr="007424D0" w:rsidRDefault="001F62FF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68405" cy="2027207"/>
            <wp:effectExtent l="19050" t="0" r="22645" b="0"/>
            <wp:docPr id="35" name="แผนภูมิ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E04A76" w:rsidP="001F62FF">
      <w:pPr>
        <w:tabs>
          <w:tab w:val="left" w:pos="756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>
            <wp:extent cx="4572000" cy="1751162"/>
            <wp:effectExtent l="19050" t="0" r="19050" b="1438"/>
            <wp:docPr id="36" name="แผนภูมิ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04A76" w:rsidRPr="007424D0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E04A76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3C0B16" w:rsidRPr="007424D0">
        <w:rPr>
          <w:rFonts w:ascii="Browallia New" w:hAnsi="Browallia New" w:cs="Browallia New"/>
          <w:sz w:val="32"/>
          <w:szCs w:val="32"/>
          <w:cs/>
        </w:rPr>
        <w:t>จาก</w:t>
      </w:r>
      <w:r>
        <w:rPr>
          <w:rFonts w:ascii="Browallia New" w:hAnsi="Browallia New" w:cs="Browallia New" w:hint="cs"/>
          <w:sz w:val="32"/>
          <w:szCs w:val="32"/>
          <w:cs/>
        </w:rPr>
        <w:t>ก</w:t>
      </w:r>
      <w:r w:rsidR="003C0B16" w:rsidRPr="007424D0">
        <w:rPr>
          <w:rFonts w:ascii="Browallia New" w:hAnsi="Browallia New" w:cs="Browallia New"/>
          <w:sz w:val="32"/>
          <w:szCs w:val="32"/>
          <w:cs/>
        </w:rPr>
        <w:t xml:space="preserve">ารสำรวจพบว่า </w:t>
      </w:r>
      <w:r w:rsidR="003C0B16" w:rsidRPr="007424D0">
        <w:rPr>
          <w:rFonts w:ascii="Browallia New" w:hAnsi="Browallia New" w:cs="Browallia New"/>
          <w:sz w:val="32"/>
          <w:szCs w:val="32"/>
        </w:rPr>
        <w:t xml:space="preserve">Cycle  </w:t>
      </w:r>
      <w:r w:rsidR="003C0B16" w:rsidRPr="007424D0">
        <w:rPr>
          <w:rFonts w:ascii="Browallia New" w:hAnsi="Browallia New" w:cs="Browallia New"/>
          <w:sz w:val="32"/>
          <w:szCs w:val="32"/>
          <w:cs/>
        </w:rPr>
        <w:t>ที่โทร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>ติดตามในแต่แ</w:t>
      </w:r>
      <w:r w:rsidR="00EE7256" w:rsidRPr="007424D0">
        <w:rPr>
          <w:rFonts w:ascii="Browallia New" w:hAnsi="Browallia New" w:cs="Browallia New"/>
          <w:sz w:val="32"/>
          <w:szCs w:val="32"/>
          <w:cs/>
        </w:rPr>
        <w:t xml:space="preserve">ละเดือนอยู่ในช่วง </w:t>
      </w:r>
      <w:r w:rsidR="00EE7256" w:rsidRPr="007424D0">
        <w:rPr>
          <w:rFonts w:ascii="Browallia New" w:hAnsi="Browallia New" w:cs="Browallia New"/>
          <w:sz w:val="32"/>
          <w:szCs w:val="32"/>
        </w:rPr>
        <w:t xml:space="preserve">C1 – C6 </w:t>
      </w:r>
      <w:r w:rsidR="00EE7256" w:rsidRPr="007424D0">
        <w:rPr>
          <w:rFonts w:ascii="Browallia New" w:hAnsi="Browallia New" w:cs="Browallia New"/>
          <w:sz w:val="32"/>
          <w:szCs w:val="32"/>
          <w:cs/>
        </w:rPr>
        <w:t>หลังจากนี้จะพบน้อยมากเนื่องผู้ป่วยที่อาการ</w:t>
      </w:r>
      <w:r w:rsidR="001F62FF">
        <w:rPr>
          <w:rFonts w:ascii="Browallia New" w:hAnsi="Browallia New" w:cs="Browallia New" w:hint="cs"/>
          <w:sz w:val="32"/>
          <w:szCs w:val="32"/>
          <w:cs/>
        </w:rPr>
        <w:t>แปล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>เป</w:t>
      </w:r>
      <w:r w:rsidR="00EE7256" w:rsidRPr="007424D0">
        <w:rPr>
          <w:rFonts w:ascii="Browallia New" w:hAnsi="Browallia New" w:cs="Browallia New"/>
          <w:sz w:val="32"/>
          <w:szCs w:val="32"/>
          <w:cs/>
        </w:rPr>
        <w:t>ลี</w:t>
      </w:r>
      <w:r w:rsidR="001F62FF">
        <w:rPr>
          <w:rFonts w:ascii="Browallia New" w:hAnsi="Browallia New" w:cs="Browallia New" w:hint="cs"/>
          <w:sz w:val="32"/>
          <w:szCs w:val="32"/>
          <w:cs/>
        </w:rPr>
        <w:t>่</w:t>
      </w:r>
      <w:r w:rsidR="00EE7256" w:rsidRPr="007424D0">
        <w:rPr>
          <w:rFonts w:ascii="Browallia New" w:hAnsi="Browallia New" w:cs="Browallia New"/>
          <w:sz w:val="32"/>
          <w:szCs w:val="32"/>
          <w:cs/>
        </w:rPr>
        <w:t>ยน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แปลงน้อยและยังตอบสนองต่อการรักษาจะอยู่ในกลุ่มผู้ป่วยที่เป็น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CA Breast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ที่ผลของ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liver met  Bone met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ยังควบคุมได้ และผู้ป่วยสามารถดูแลตัวเองได้ดี แต่ถ้าในกรณี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CA Lung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หรือ ผลของ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Lung met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>ไม่สามารถควบคุมได้ ผู้ป่วยต้องได้รับการดูแลตามอาการ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>และไม่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สามารถให้ยาต่อได้ หรืออาจได้รับการรักษาด้วย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Regimen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อื่นๆ ตามการวินิจฉัยของแพทย์ในแต่ละกรณี 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>ดังนั้น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 คำแนะนำในผู้ป่วยใน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Cycle 1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 xml:space="preserve">ยังมีความสำคัญแม้ว่าผู้ป่วยจะเคยให้ยาในกลุ่ม </w:t>
      </w:r>
      <w:r w:rsidR="00A5684A" w:rsidRPr="007424D0">
        <w:rPr>
          <w:rFonts w:ascii="Browallia New" w:hAnsi="Browallia New" w:cs="Browallia New"/>
          <w:sz w:val="32"/>
          <w:szCs w:val="32"/>
        </w:rPr>
        <w:t xml:space="preserve">Regimen </w:t>
      </w:r>
      <w:r w:rsidR="00A5684A" w:rsidRPr="007424D0">
        <w:rPr>
          <w:rFonts w:ascii="Browallia New" w:hAnsi="Browallia New" w:cs="Browallia New"/>
          <w:sz w:val="32"/>
          <w:szCs w:val="32"/>
          <w:cs/>
        </w:rPr>
        <w:t>อื่นมาแล้วก็ตาม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>แต่เนื่องจากสภาพร่างกายของผู้ป่วยที่เปลี</w:t>
      </w:r>
      <w:r w:rsidR="001F62FF">
        <w:rPr>
          <w:rFonts w:ascii="Browallia New" w:hAnsi="Browallia New" w:cs="Browallia New" w:hint="cs"/>
          <w:sz w:val="32"/>
          <w:szCs w:val="32"/>
          <w:cs/>
        </w:rPr>
        <w:t>่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 xml:space="preserve">ยนแปลงไป </w:t>
      </w:r>
      <w:r w:rsidR="00B7028A" w:rsidRPr="007424D0">
        <w:rPr>
          <w:rFonts w:ascii="Browallia New" w:hAnsi="Browallia New" w:cs="Browallia New"/>
          <w:sz w:val="32"/>
          <w:szCs w:val="32"/>
        </w:rPr>
        <w:t xml:space="preserve">complication 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 xml:space="preserve">มากขึ้น และกลุ่มอาการข้างเคียงเฉพาะที่เกิดขึ้นในกลุ่มยา </w:t>
      </w:r>
      <w:r w:rsidR="00B7028A" w:rsidRPr="007424D0">
        <w:rPr>
          <w:rFonts w:ascii="Browallia New" w:hAnsi="Browallia New" w:cs="Browallia New"/>
          <w:sz w:val="32"/>
          <w:szCs w:val="32"/>
        </w:rPr>
        <w:t xml:space="preserve">Docetaxel 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 xml:space="preserve">เช่น </w:t>
      </w:r>
      <w:r w:rsidR="00B7028A" w:rsidRPr="007424D0">
        <w:rPr>
          <w:rFonts w:ascii="Browallia New" w:hAnsi="Browallia New" w:cs="Browallia New"/>
          <w:sz w:val="32"/>
          <w:szCs w:val="32"/>
        </w:rPr>
        <w:t xml:space="preserve">phlebitis Infusion reaction 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 xml:space="preserve">และยา </w:t>
      </w:r>
      <w:r w:rsidR="00B7028A" w:rsidRPr="007424D0">
        <w:rPr>
          <w:rFonts w:ascii="Browallia New" w:hAnsi="Browallia New" w:cs="Browallia New"/>
          <w:sz w:val="32"/>
          <w:szCs w:val="32"/>
        </w:rPr>
        <w:t xml:space="preserve">HM 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 xml:space="preserve">ที่ผู้ป่วยต้องได้รับ  พยาบาลจึงต้องประเมินปัญหาที่สำคัญของผู้ป่วยทุกครั้งที่มารับการรักษา และติดตามอาการเปลี่ยนแปลงเมื่อกลับไปอยู่บ้านโดยการโทรติดตามในทุก </w:t>
      </w:r>
      <w:r w:rsidR="00B7028A" w:rsidRPr="007424D0">
        <w:rPr>
          <w:rFonts w:ascii="Browallia New" w:hAnsi="Browallia New" w:cs="Browallia New"/>
          <w:sz w:val="32"/>
          <w:szCs w:val="32"/>
        </w:rPr>
        <w:t xml:space="preserve">Cycle </w:t>
      </w:r>
      <w:r w:rsidR="00B7028A" w:rsidRPr="007424D0">
        <w:rPr>
          <w:rFonts w:ascii="Browallia New" w:hAnsi="Browallia New" w:cs="Browallia New"/>
          <w:sz w:val="32"/>
          <w:szCs w:val="32"/>
          <w:cs/>
        </w:rPr>
        <w:t xml:space="preserve">ของ </w:t>
      </w:r>
      <w:r w:rsidR="00B417DE" w:rsidRPr="007424D0">
        <w:rPr>
          <w:rFonts w:ascii="Browallia New" w:hAnsi="Browallia New" w:cs="Browallia New"/>
          <w:sz w:val="32"/>
          <w:szCs w:val="32"/>
          <w:cs/>
        </w:rPr>
        <w:t>การรักษาด้วยยาเคมีบำบัด</w:t>
      </w:r>
      <w:r w:rsidR="00B7028A" w:rsidRPr="007424D0">
        <w:rPr>
          <w:rFonts w:ascii="Browallia New" w:hAnsi="Browallia New" w:cs="Browallia New"/>
          <w:sz w:val="32"/>
          <w:szCs w:val="32"/>
        </w:rPr>
        <w:t xml:space="preserve">Docetaxel </w:t>
      </w:r>
    </w:p>
    <w:p w:rsidR="00B417DE" w:rsidRPr="001F62FF" w:rsidRDefault="00B417D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B417DE" w:rsidRPr="007424D0" w:rsidRDefault="007424D0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10. </w:t>
      </w:r>
      <w:r w:rsidR="00B417DE" w:rsidRPr="007424D0">
        <w:rPr>
          <w:rFonts w:ascii="Browallia New" w:hAnsi="Browallia New" w:cs="Browallia New"/>
          <w:b/>
          <w:bCs/>
          <w:sz w:val="32"/>
          <w:szCs w:val="32"/>
          <w:cs/>
        </w:rPr>
        <w:t>บทเรียนที่ได้รับ</w:t>
      </w:r>
      <w:r w:rsidR="00A54EB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B417DE" w:rsidRPr="007424D0" w:rsidRDefault="00B417DE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7424D0">
        <w:rPr>
          <w:rFonts w:ascii="Browallia New" w:hAnsi="Browallia New" w:cs="Browallia New"/>
          <w:sz w:val="32"/>
          <w:szCs w:val="32"/>
          <w:cs/>
        </w:rPr>
        <w:t xml:space="preserve">           หลังจากที่เราพบ </w:t>
      </w:r>
      <w:r w:rsidRPr="007424D0">
        <w:rPr>
          <w:rFonts w:ascii="Browallia New" w:hAnsi="Browallia New" w:cs="Browallia New"/>
          <w:sz w:val="32"/>
          <w:szCs w:val="32"/>
        </w:rPr>
        <w:t xml:space="preserve">Case </w:t>
      </w:r>
      <w:r w:rsidRPr="007424D0">
        <w:rPr>
          <w:rFonts w:ascii="Browallia New" w:hAnsi="Browallia New" w:cs="Browallia New"/>
          <w:sz w:val="32"/>
          <w:szCs w:val="32"/>
          <w:cs/>
        </w:rPr>
        <w:t xml:space="preserve">ผู้ป่วยในภาวะวิกฤต </w:t>
      </w:r>
      <w:r w:rsidRPr="007424D0">
        <w:rPr>
          <w:rFonts w:ascii="Browallia New" w:hAnsi="Browallia New" w:cs="Browallia New"/>
          <w:sz w:val="32"/>
          <w:szCs w:val="32"/>
        </w:rPr>
        <w:t xml:space="preserve">admit </w:t>
      </w:r>
      <w:r w:rsidRPr="007424D0">
        <w:rPr>
          <w:rFonts w:ascii="Browallia New" w:hAnsi="Browallia New" w:cs="Browallia New"/>
          <w:sz w:val="32"/>
          <w:szCs w:val="32"/>
          <w:cs/>
        </w:rPr>
        <w:t xml:space="preserve">ร.พ ใกล้บ้าน แล้วเสียชีวิต จากการโทรติดตามทางโทรศัพท์ ทำให้เรามองเห็นปัญหาและกลับมาทบทวนในหน้าที่ที่เราในแต่ละส่วนว่า เราสามารถกำหนดแบบแผนใดบ้างที่เราสามารถทำงานร่วมกัน และเป็นไปในแนวทางเดียวกัน พยาบาลทุกคนต้องทำหน้าที่ในแต่ละตำแหน่งได้ครบถ้วน สมบูรณ์ถูกต้องไม่ว่าจะเป็นหน้าที่ </w:t>
      </w:r>
      <w:r w:rsidR="001F62FF">
        <w:rPr>
          <w:rFonts w:ascii="Browallia New" w:hAnsi="Browallia New" w:cs="Browallia New"/>
          <w:sz w:val="32"/>
          <w:szCs w:val="32"/>
        </w:rPr>
        <w:t xml:space="preserve">Incharge I </w:t>
      </w:r>
      <w:r w:rsidRPr="007424D0">
        <w:rPr>
          <w:rFonts w:ascii="Browallia New" w:hAnsi="Browallia New" w:cs="Browallia New"/>
          <w:sz w:val="32"/>
          <w:szCs w:val="32"/>
        </w:rPr>
        <w:t xml:space="preserve">Incharge II </w:t>
      </w:r>
      <w:r w:rsidRPr="007424D0">
        <w:rPr>
          <w:rFonts w:ascii="Browallia New" w:hAnsi="Browallia New" w:cs="Browallia New"/>
          <w:sz w:val="32"/>
          <w:szCs w:val="32"/>
          <w:cs/>
        </w:rPr>
        <w:t>และหน้าที่บริหารยาเคมี ในห้อง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>ฉีดยาเคมีบำบัด สามารถส่</w:t>
      </w:r>
      <w:r w:rsidR="001F62FF">
        <w:rPr>
          <w:rFonts w:ascii="Browallia New" w:hAnsi="Browallia New" w:cs="Browallia New"/>
          <w:sz w:val="32"/>
          <w:szCs w:val="32"/>
          <w:cs/>
        </w:rPr>
        <w:t>งต่อข้อมูล ประสานงานกับทีมแพทย์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 xml:space="preserve"> เภสัชกร</w:t>
      </w:r>
      <w:r w:rsidR="001F62FF">
        <w:rPr>
          <w:rFonts w:ascii="Browallia New" w:hAnsi="Browallia New" w:cs="Browallia New"/>
          <w:sz w:val="32"/>
          <w:szCs w:val="32"/>
        </w:rPr>
        <w:t xml:space="preserve"> Home Care Nutrition</w:t>
      </w:r>
      <w:r w:rsidR="007B17F1" w:rsidRPr="007424D0">
        <w:rPr>
          <w:rFonts w:ascii="Browallia New" w:hAnsi="Browallia New" w:cs="Browallia New"/>
          <w:sz w:val="32"/>
          <w:szCs w:val="32"/>
        </w:rPr>
        <w:t xml:space="preserve"> 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 xml:space="preserve">เพื่อการดูแลรักษาผู้ป่วยได้ </w:t>
      </w:r>
    </w:p>
    <w:p w:rsidR="007B17F1" w:rsidRPr="007424D0" w:rsidRDefault="007B17F1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7424D0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สิ่งที่คาดหวังว่าจะทำในครั้งหน้า </w:t>
      </w:r>
    </w:p>
    <w:p w:rsidR="007B17F1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 w:rsidR="00B71965" w:rsidRPr="007424D0">
        <w:rPr>
          <w:rFonts w:ascii="Browallia New" w:hAnsi="Browallia New" w:cs="Browallia New"/>
          <w:sz w:val="32"/>
          <w:szCs w:val="32"/>
        </w:rPr>
        <w:t>1.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>ช่วงระยะเวลาในการโทรติดตามผู้ป่วย จะอยู่ในช่วง</w:t>
      </w:r>
      <w:r>
        <w:rPr>
          <w:rFonts w:ascii="Browallia New" w:hAnsi="Browallia New" w:cs="Browallia New"/>
          <w:sz w:val="32"/>
          <w:szCs w:val="32"/>
        </w:rPr>
        <w:t xml:space="preserve"> 14.</w:t>
      </w:r>
      <w:r w:rsidR="007B17F1" w:rsidRPr="007424D0">
        <w:rPr>
          <w:rFonts w:ascii="Browallia New" w:hAnsi="Browallia New" w:cs="Browallia New"/>
          <w:sz w:val="32"/>
          <w:szCs w:val="32"/>
        </w:rPr>
        <w:t xml:space="preserve">00 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>น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 xml:space="preserve">- </w:t>
      </w:r>
      <w:r w:rsidR="007B17F1" w:rsidRPr="007424D0">
        <w:rPr>
          <w:rFonts w:ascii="Browallia New" w:hAnsi="Browallia New" w:cs="Browallia New"/>
          <w:sz w:val="32"/>
          <w:szCs w:val="32"/>
        </w:rPr>
        <w:t>16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>.</w:t>
      </w:r>
      <w:r w:rsidR="007B17F1" w:rsidRPr="007424D0">
        <w:rPr>
          <w:rFonts w:ascii="Browallia New" w:hAnsi="Browallia New" w:cs="Browallia New"/>
          <w:sz w:val="32"/>
          <w:szCs w:val="32"/>
        </w:rPr>
        <w:t xml:space="preserve">00 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 xml:space="preserve">น เนื่องจากเป็นหน้าที่ของ </w:t>
      </w:r>
      <w:r w:rsidR="007B17F1" w:rsidRPr="007424D0">
        <w:rPr>
          <w:rFonts w:ascii="Browallia New" w:hAnsi="Browallia New" w:cs="Browallia New"/>
          <w:sz w:val="32"/>
          <w:szCs w:val="32"/>
        </w:rPr>
        <w:t xml:space="preserve">Incharge II </w:t>
      </w:r>
      <w:r w:rsidR="007B17F1" w:rsidRPr="007424D0">
        <w:rPr>
          <w:rFonts w:ascii="Browallia New" w:hAnsi="Browallia New" w:cs="Browallia New"/>
          <w:sz w:val="32"/>
          <w:szCs w:val="32"/>
          <w:cs/>
        </w:rPr>
        <w:t>ซึ่งต้องดูแลผู้ป่วยในห้องฉีดยาทั้งหมดด้วยเช่นกัน ต้องรายงานแพทย์กรณีผู้ป่วยเกิดอาการผิดปกติ ขณะให้ยาเคมี และสถานการณ์วิกฤตต่าง ๆ ในห้องฉีดยา</w:t>
      </w:r>
      <w:r w:rsidR="008F1AD3" w:rsidRPr="007424D0">
        <w:rPr>
          <w:rFonts w:ascii="Browallia New" w:hAnsi="Browallia New" w:cs="Browallia New"/>
          <w:sz w:val="32"/>
          <w:szCs w:val="32"/>
          <w:cs/>
        </w:rPr>
        <w:t xml:space="preserve"> ถ้าในบางวันต้องดูแลผู้ป่วยจำนวน </w:t>
      </w:r>
      <w:r w:rsidR="008F1AD3" w:rsidRPr="007424D0">
        <w:rPr>
          <w:rFonts w:ascii="Browallia New" w:hAnsi="Browallia New" w:cs="Browallia New"/>
          <w:sz w:val="32"/>
          <w:szCs w:val="32"/>
        </w:rPr>
        <w:t xml:space="preserve">50 – 60 </w:t>
      </w:r>
      <w:r w:rsidR="008F1AD3" w:rsidRPr="007424D0">
        <w:rPr>
          <w:rFonts w:ascii="Browallia New" w:hAnsi="Browallia New" w:cs="Browallia New"/>
          <w:sz w:val="32"/>
          <w:szCs w:val="32"/>
          <w:cs/>
        </w:rPr>
        <w:t>คน ระยะเวลาที่จะโทรติดตามผู้ป่วยหรือคุยกับผู้ป่วยอาจไม่พอสำหรับผู้ป่วย อาจต้องมีระบบหรือช่</w:t>
      </w:r>
      <w:r>
        <w:rPr>
          <w:rFonts w:ascii="Browallia New" w:hAnsi="Browallia New" w:cs="Browallia New"/>
          <w:sz w:val="32"/>
          <w:szCs w:val="32"/>
          <w:cs/>
        </w:rPr>
        <w:t>องทางให้ผู้ป่วยสามารถสื่อสารหรื</w:t>
      </w:r>
      <w:r w:rsidR="008F1AD3" w:rsidRPr="007424D0">
        <w:rPr>
          <w:rFonts w:ascii="Browallia New" w:hAnsi="Browallia New" w:cs="Browallia New"/>
          <w:sz w:val="32"/>
          <w:szCs w:val="32"/>
          <w:cs/>
        </w:rPr>
        <w:t xml:space="preserve">อตอบกลับกับพยาบาลได้ เช่นระบบ </w:t>
      </w:r>
      <w:r>
        <w:rPr>
          <w:rFonts w:ascii="Browallia New" w:hAnsi="Browallia New" w:cs="Browallia New"/>
          <w:sz w:val="32"/>
          <w:szCs w:val="32"/>
        </w:rPr>
        <w:t xml:space="preserve">Online </w:t>
      </w:r>
      <w:r w:rsidR="008F1AD3" w:rsidRPr="007424D0">
        <w:rPr>
          <w:rFonts w:ascii="Browallia New" w:hAnsi="Browallia New" w:cs="Browallia New"/>
          <w:sz w:val="32"/>
          <w:szCs w:val="32"/>
          <w:cs/>
        </w:rPr>
        <w:t>ของผู้ป่วยที่ได้รับการรักษายาเคมีบำ</w:t>
      </w:r>
      <w:r w:rsidR="00B71965" w:rsidRPr="007424D0">
        <w:rPr>
          <w:rFonts w:ascii="Browallia New" w:hAnsi="Browallia New" w:cs="Browallia New"/>
          <w:sz w:val="32"/>
          <w:szCs w:val="32"/>
          <w:cs/>
        </w:rPr>
        <w:t xml:space="preserve">บัด  </w:t>
      </w:r>
    </w:p>
    <w:p w:rsidR="00B71965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lastRenderedPageBreak/>
        <w:tab/>
      </w:r>
      <w:r w:rsidR="00B71965" w:rsidRPr="007424D0">
        <w:rPr>
          <w:rFonts w:ascii="Browallia New" w:hAnsi="Browallia New" w:cs="Browallia New"/>
          <w:sz w:val="32"/>
          <w:szCs w:val="32"/>
        </w:rPr>
        <w:t xml:space="preserve">2. </w:t>
      </w:r>
      <w:r w:rsidR="00B71965" w:rsidRPr="007424D0">
        <w:rPr>
          <w:rFonts w:ascii="Browallia New" w:hAnsi="Browallia New" w:cs="Browallia New"/>
          <w:sz w:val="32"/>
          <w:szCs w:val="32"/>
          <w:cs/>
        </w:rPr>
        <w:t xml:space="preserve">รูปแบบความรู้ในด้านโภชนาการ สมุนไพร อาการแทรกซ้อน ที่มีความเฉพาะในแต่ละ </w:t>
      </w:r>
      <w:r w:rsidR="00B71965" w:rsidRPr="007424D0">
        <w:rPr>
          <w:rFonts w:ascii="Browallia New" w:hAnsi="Browallia New" w:cs="Browallia New"/>
          <w:sz w:val="32"/>
          <w:szCs w:val="32"/>
        </w:rPr>
        <w:t xml:space="preserve">Regimen </w:t>
      </w:r>
      <w:r w:rsidR="00B71965" w:rsidRPr="007424D0">
        <w:rPr>
          <w:rFonts w:ascii="Browallia New" w:hAnsi="Browallia New" w:cs="Browallia New"/>
          <w:sz w:val="32"/>
          <w:szCs w:val="32"/>
          <w:cs/>
        </w:rPr>
        <w:t>ที่สามารถทำเป็นระบบที่ให้ผู้ป่วยเข้าถึงได้มากขึ้น</w:t>
      </w:r>
    </w:p>
    <w:p w:rsidR="007424D0" w:rsidRDefault="007424D0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B71965" w:rsidRPr="007424D0" w:rsidRDefault="007424D0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11. </w:t>
      </w:r>
      <w:r w:rsidR="00B71965" w:rsidRPr="007424D0">
        <w:rPr>
          <w:rFonts w:ascii="Browallia New" w:hAnsi="Browallia New" w:cs="Browallia New"/>
          <w:b/>
          <w:bCs/>
          <w:sz w:val="32"/>
          <w:szCs w:val="32"/>
          <w:cs/>
        </w:rPr>
        <w:t>การติดต่อกับทีมงาน</w:t>
      </w:r>
      <w:r w:rsidR="00A54EB6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A54EB6">
        <w:rPr>
          <w:rFonts w:ascii="Browallia New" w:hAnsi="Browallia New" w:cs="Browallia New"/>
          <w:sz w:val="32"/>
          <w:szCs w:val="32"/>
        </w:rPr>
        <w:t xml:space="preserve"> </w:t>
      </w:r>
      <w:r w:rsidR="00A54EB6" w:rsidRPr="00A45F20">
        <w:rPr>
          <w:rFonts w:ascii="Browallia New" w:hAnsi="Browallia New" w:cs="Browallia New"/>
          <w:b/>
          <w:bCs/>
          <w:sz w:val="32"/>
          <w:szCs w:val="32"/>
        </w:rPr>
        <w:t>:</w:t>
      </w:r>
      <w:r w:rsidR="00A54EB6">
        <w:rPr>
          <w:rFonts w:ascii="Browallia New" w:hAnsi="Browallia New" w:cs="Browallia New"/>
          <w:sz w:val="32"/>
          <w:szCs w:val="32"/>
        </w:rPr>
        <w:t xml:space="preserve">  </w:t>
      </w:r>
      <w:r w:rsidR="00A54EB6" w:rsidRPr="00692F62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B71965" w:rsidRPr="007424D0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:rsidR="00B71965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71965" w:rsidRPr="007424D0">
        <w:rPr>
          <w:rFonts w:ascii="Browallia New" w:hAnsi="Browallia New" w:cs="Browallia New"/>
          <w:sz w:val="32"/>
          <w:szCs w:val="32"/>
          <w:cs/>
        </w:rPr>
        <w:t xml:space="preserve">คุณวิลาวัลย์  เล้าสกุล   หัวหน้าศูนย์เคมีบำบัดผู้ป่วยนอก  </w:t>
      </w:r>
    </w:p>
    <w:p w:rsidR="00B71965" w:rsidRPr="007424D0" w:rsidRDefault="007424D0" w:rsidP="007424D0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B71965" w:rsidRPr="007424D0">
        <w:rPr>
          <w:rFonts w:ascii="Browallia New" w:hAnsi="Browallia New" w:cs="Browallia New"/>
          <w:sz w:val="32"/>
          <w:szCs w:val="32"/>
          <w:cs/>
        </w:rPr>
        <w:t xml:space="preserve">สถาบันมะเร็งแห่งชาติ  </w:t>
      </w:r>
      <w:r w:rsidR="001F62FF">
        <w:rPr>
          <w:rFonts w:ascii="Browallia New" w:hAnsi="Browallia New" w:cs="Browallia New"/>
          <w:sz w:val="32"/>
          <w:szCs w:val="32"/>
        </w:rPr>
        <w:t xml:space="preserve">268/1 </w:t>
      </w:r>
      <w:r w:rsidR="001F62FF">
        <w:rPr>
          <w:rFonts w:ascii="Browallia New" w:hAnsi="Browallia New" w:cs="Browallia New"/>
          <w:sz w:val="32"/>
          <w:szCs w:val="32"/>
          <w:cs/>
        </w:rPr>
        <w:t>ถ</w:t>
      </w:r>
      <w:r w:rsidR="001F62FF">
        <w:rPr>
          <w:rFonts w:ascii="Browallia New" w:hAnsi="Browallia New" w:cs="Browallia New" w:hint="cs"/>
          <w:sz w:val="32"/>
          <w:szCs w:val="32"/>
          <w:cs/>
        </w:rPr>
        <w:t>นน</w:t>
      </w:r>
      <w:r w:rsidR="001F62FF">
        <w:rPr>
          <w:rFonts w:ascii="Browallia New" w:hAnsi="Browallia New" w:cs="Browallia New"/>
          <w:sz w:val="32"/>
          <w:szCs w:val="32"/>
          <w:cs/>
        </w:rPr>
        <w:t>พระราม เขตราชเทวี กรุงเทพฯ</w:t>
      </w:r>
      <w:r w:rsidR="00B71965" w:rsidRPr="007424D0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B71965" w:rsidRPr="007424D0">
        <w:rPr>
          <w:rFonts w:ascii="Browallia New" w:hAnsi="Browallia New" w:cs="Browallia New"/>
          <w:sz w:val="32"/>
          <w:szCs w:val="32"/>
        </w:rPr>
        <w:t xml:space="preserve">10400 </w:t>
      </w:r>
      <w:r w:rsidR="00333CAC" w:rsidRPr="007424D0">
        <w:rPr>
          <w:rFonts w:ascii="Browallia New" w:hAnsi="Browallia New" w:cs="Browallia New"/>
          <w:sz w:val="32"/>
          <w:szCs w:val="32"/>
          <w:cs/>
        </w:rPr>
        <w:t xml:space="preserve">ต่อ </w:t>
      </w:r>
      <w:r w:rsidR="00B71965" w:rsidRPr="007424D0">
        <w:rPr>
          <w:rFonts w:ascii="Browallia New" w:hAnsi="Browallia New" w:cs="Browallia New"/>
          <w:sz w:val="32"/>
          <w:szCs w:val="32"/>
        </w:rPr>
        <w:t>2500</w:t>
      </w:r>
    </w:p>
    <w:p w:rsidR="00B71965" w:rsidRPr="001F62FF" w:rsidRDefault="00B71965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</w:p>
    <w:p w:rsidR="00E04A76" w:rsidRPr="001F62FF" w:rsidRDefault="00E04A76" w:rsidP="007424D0">
      <w:pPr>
        <w:tabs>
          <w:tab w:val="left" w:pos="75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bookmarkStart w:id="0" w:name="_GoBack"/>
      <w:bookmarkEnd w:id="0"/>
    </w:p>
    <w:sectPr w:rsidR="00E04A76" w:rsidRPr="001F62FF" w:rsidSect="007424D0">
      <w:footerReference w:type="default" r:id="rId2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A7" w:rsidRDefault="005A7EA7" w:rsidP="00841C3A">
      <w:pPr>
        <w:spacing w:after="0" w:line="240" w:lineRule="auto"/>
      </w:pPr>
      <w:r>
        <w:separator/>
      </w:r>
    </w:p>
  </w:endnote>
  <w:endnote w:type="continuationSeparator" w:id="1">
    <w:p w:rsidR="005A7EA7" w:rsidRDefault="005A7EA7" w:rsidP="0084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D88" w:rsidRDefault="00FE7D88" w:rsidP="00FE7D88">
    <w:pPr>
      <w:pStyle w:val="a7"/>
      <w:tabs>
        <w:tab w:val="clear" w:pos="4513"/>
        <w:tab w:val="clear" w:pos="9026"/>
        <w:tab w:val="left" w:pos="23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A7" w:rsidRDefault="005A7EA7" w:rsidP="00841C3A">
      <w:pPr>
        <w:spacing w:after="0" w:line="240" w:lineRule="auto"/>
      </w:pPr>
      <w:r>
        <w:separator/>
      </w:r>
    </w:p>
  </w:footnote>
  <w:footnote w:type="continuationSeparator" w:id="1">
    <w:p w:rsidR="005A7EA7" w:rsidRDefault="005A7EA7" w:rsidP="0084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918"/>
    <w:multiLevelType w:val="hybridMultilevel"/>
    <w:tmpl w:val="DC986FA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45C5241"/>
    <w:multiLevelType w:val="hybridMultilevel"/>
    <w:tmpl w:val="4FD86278"/>
    <w:lvl w:ilvl="0" w:tplc="9B6E4354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1DCC5794"/>
    <w:multiLevelType w:val="hybridMultilevel"/>
    <w:tmpl w:val="3740255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20B214C5"/>
    <w:multiLevelType w:val="hybridMultilevel"/>
    <w:tmpl w:val="EC6C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D4276"/>
    <w:multiLevelType w:val="hybridMultilevel"/>
    <w:tmpl w:val="59D4A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03550"/>
    <w:multiLevelType w:val="hybridMultilevel"/>
    <w:tmpl w:val="C686AC84"/>
    <w:lvl w:ilvl="0" w:tplc="95B82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30BD"/>
    <w:multiLevelType w:val="hybridMultilevel"/>
    <w:tmpl w:val="CA72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C1A8D"/>
    <w:multiLevelType w:val="hybridMultilevel"/>
    <w:tmpl w:val="FCB68C60"/>
    <w:lvl w:ilvl="0" w:tplc="3FAE59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C3C43A2"/>
    <w:multiLevelType w:val="hybridMultilevel"/>
    <w:tmpl w:val="52E81D0C"/>
    <w:lvl w:ilvl="0" w:tplc="272403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2DC16FF1"/>
    <w:multiLevelType w:val="hybridMultilevel"/>
    <w:tmpl w:val="185856E6"/>
    <w:lvl w:ilvl="0" w:tplc="35AA16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02D61"/>
    <w:multiLevelType w:val="hybridMultilevel"/>
    <w:tmpl w:val="F0A44656"/>
    <w:lvl w:ilvl="0" w:tplc="E35AB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A3C65"/>
    <w:multiLevelType w:val="hybridMultilevel"/>
    <w:tmpl w:val="BF4A314A"/>
    <w:lvl w:ilvl="0" w:tplc="1EEA80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4C784DF4"/>
    <w:multiLevelType w:val="hybridMultilevel"/>
    <w:tmpl w:val="9AF42B7C"/>
    <w:lvl w:ilvl="0" w:tplc="5ACA90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63934"/>
    <w:multiLevelType w:val="hybridMultilevel"/>
    <w:tmpl w:val="650CF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A2939"/>
    <w:multiLevelType w:val="hybridMultilevel"/>
    <w:tmpl w:val="3066081A"/>
    <w:lvl w:ilvl="0" w:tplc="272403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956C0"/>
    <w:multiLevelType w:val="hybridMultilevel"/>
    <w:tmpl w:val="17CAF2CC"/>
    <w:lvl w:ilvl="0" w:tplc="F53233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89128FB"/>
    <w:multiLevelType w:val="hybridMultilevel"/>
    <w:tmpl w:val="DCE4B92C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7">
    <w:nsid w:val="7E431551"/>
    <w:multiLevelType w:val="hybridMultilevel"/>
    <w:tmpl w:val="F57E8720"/>
    <w:lvl w:ilvl="0" w:tplc="B82606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0"/>
  </w:num>
  <w:num w:numId="5">
    <w:abstractNumId w:val="13"/>
  </w:num>
  <w:num w:numId="6">
    <w:abstractNumId w:val="8"/>
  </w:num>
  <w:num w:numId="7">
    <w:abstractNumId w:val="14"/>
  </w:num>
  <w:num w:numId="8">
    <w:abstractNumId w:val="6"/>
  </w:num>
  <w:num w:numId="9">
    <w:abstractNumId w:val="15"/>
  </w:num>
  <w:num w:numId="10">
    <w:abstractNumId w:val="17"/>
  </w:num>
  <w:num w:numId="11">
    <w:abstractNumId w:val="7"/>
  </w:num>
  <w:num w:numId="12">
    <w:abstractNumId w:val="4"/>
  </w:num>
  <w:num w:numId="13">
    <w:abstractNumId w:val="1"/>
  </w:num>
  <w:num w:numId="14">
    <w:abstractNumId w:val="2"/>
  </w:num>
  <w:num w:numId="15">
    <w:abstractNumId w:val="11"/>
  </w:num>
  <w:num w:numId="16">
    <w:abstractNumId w:val="5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226E9"/>
    <w:rsid w:val="000148B6"/>
    <w:rsid w:val="0001693C"/>
    <w:rsid w:val="00025EEE"/>
    <w:rsid w:val="00071387"/>
    <w:rsid w:val="000A11DB"/>
    <w:rsid w:val="000A13D3"/>
    <w:rsid w:val="000C1C41"/>
    <w:rsid w:val="000D42E3"/>
    <w:rsid w:val="000F2718"/>
    <w:rsid w:val="001035AF"/>
    <w:rsid w:val="00156C4C"/>
    <w:rsid w:val="001A6D9F"/>
    <w:rsid w:val="001B6162"/>
    <w:rsid w:val="001C7057"/>
    <w:rsid w:val="001F62FF"/>
    <w:rsid w:val="00216195"/>
    <w:rsid w:val="00257323"/>
    <w:rsid w:val="002B1B34"/>
    <w:rsid w:val="002C5780"/>
    <w:rsid w:val="0030163E"/>
    <w:rsid w:val="003054FA"/>
    <w:rsid w:val="003133EC"/>
    <w:rsid w:val="00333CAC"/>
    <w:rsid w:val="003379FF"/>
    <w:rsid w:val="003775E0"/>
    <w:rsid w:val="00384FBE"/>
    <w:rsid w:val="003A3B4B"/>
    <w:rsid w:val="003C0B16"/>
    <w:rsid w:val="003E76D5"/>
    <w:rsid w:val="00411171"/>
    <w:rsid w:val="00497AB0"/>
    <w:rsid w:val="004B2099"/>
    <w:rsid w:val="004C6B8E"/>
    <w:rsid w:val="004F5B72"/>
    <w:rsid w:val="0050005A"/>
    <w:rsid w:val="00507EB9"/>
    <w:rsid w:val="005226E9"/>
    <w:rsid w:val="0054347B"/>
    <w:rsid w:val="00555937"/>
    <w:rsid w:val="005619CF"/>
    <w:rsid w:val="005818EA"/>
    <w:rsid w:val="00596839"/>
    <w:rsid w:val="005A7EA7"/>
    <w:rsid w:val="005B75E9"/>
    <w:rsid w:val="005D7775"/>
    <w:rsid w:val="005F33E1"/>
    <w:rsid w:val="006444D5"/>
    <w:rsid w:val="00651536"/>
    <w:rsid w:val="00655A2B"/>
    <w:rsid w:val="00692E28"/>
    <w:rsid w:val="00697BFD"/>
    <w:rsid w:val="00704221"/>
    <w:rsid w:val="0072437F"/>
    <w:rsid w:val="007424D0"/>
    <w:rsid w:val="007663A3"/>
    <w:rsid w:val="007A667C"/>
    <w:rsid w:val="007B17F1"/>
    <w:rsid w:val="008116A7"/>
    <w:rsid w:val="00841C3A"/>
    <w:rsid w:val="008634C4"/>
    <w:rsid w:val="00877894"/>
    <w:rsid w:val="008B3B11"/>
    <w:rsid w:val="008E28CB"/>
    <w:rsid w:val="008F1AD3"/>
    <w:rsid w:val="009469AE"/>
    <w:rsid w:val="009530E1"/>
    <w:rsid w:val="00994BFA"/>
    <w:rsid w:val="009E2547"/>
    <w:rsid w:val="009E2EE7"/>
    <w:rsid w:val="00A54EB6"/>
    <w:rsid w:val="00A5684A"/>
    <w:rsid w:val="00A87069"/>
    <w:rsid w:val="00AB0F91"/>
    <w:rsid w:val="00AF371A"/>
    <w:rsid w:val="00AF40CC"/>
    <w:rsid w:val="00B01AFA"/>
    <w:rsid w:val="00B1439C"/>
    <w:rsid w:val="00B3376F"/>
    <w:rsid w:val="00B35BE3"/>
    <w:rsid w:val="00B417DE"/>
    <w:rsid w:val="00B45F0C"/>
    <w:rsid w:val="00B4796F"/>
    <w:rsid w:val="00B508E7"/>
    <w:rsid w:val="00B5129E"/>
    <w:rsid w:val="00B64A98"/>
    <w:rsid w:val="00B7028A"/>
    <w:rsid w:val="00B71965"/>
    <w:rsid w:val="00BA4CE5"/>
    <w:rsid w:val="00BC16FA"/>
    <w:rsid w:val="00BD3735"/>
    <w:rsid w:val="00C141D4"/>
    <w:rsid w:val="00C211D0"/>
    <w:rsid w:val="00C47B90"/>
    <w:rsid w:val="00C549D6"/>
    <w:rsid w:val="00C82949"/>
    <w:rsid w:val="00C9659F"/>
    <w:rsid w:val="00CA0548"/>
    <w:rsid w:val="00CD182B"/>
    <w:rsid w:val="00D407C5"/>
    <w:rsid w:val="00D7770D"/>
    <w:rsid w:val="00DA725C"/>
    <w:rsid w:val="00E04A76"/>
    <w:rsid w:val="00E05137"/>
    <w:rsid w:val="00E21D56"/>
    <w:rsid w:val="00E417E4"/>
    <w:rsid w:val="00E501C1"/>
    <w:rsid w:val="00EC6903"/>
    <w:rsid w:val="00EE37CB"/>
    <w:rsid w:val="00EE69E1"/>
    <w:rsid w:val="00EE7256"/>
    <w:rsid w:val="00EF157B"/>
    <w:rsid w:val="00F361E1"/>
    <w:rsid w:val="00FE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949"/>
    <w:pPr>
      <w:ind w:left="720"/>
      <w:contextualSpacing/>
    </w:pPr>
  </w:style>
  <w:style w:type="table" w:styleId="a4">
    <w:name w:val="Table Grid"/>
    <w:basedOn w:val="a1"/>
    <w:uiPriority w:val="39"/>
    <w:rsid w:val="00507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41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1C3A"/>
  </w:style>
  <w:style w:type="paragraph" w:styleId="a7">
    <w:name w:val="footer"/>
    <w:basedOn w:val="a"/>
    <w:link w:val="a8"/>
    <w:uiPriority w:val="99"/>
    <w:unhideWhenUsed/>
    <w:rsid w:val="00841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1C3A"/>
  </w:style>
  <w:style w:type="paragraph" w:styleId="a9">
    <w:name w:val="Balloon Text"/>
    <w:basedOn w:val="a"/>
    <w:link w:val="aa"/>
    <w:uiPriority w:val="99"/>
    <w:semiHidden/>
    <w:unhideWhenUsed/>
    <w:rsid w:val="007424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424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7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'1'!$B$1</c:f>
              <c:strCache>
                <c:ptCount val="1"/>
                <c:pt idx="0">
                  <c:v>จำนวนผู้ป่วยที่ติดตามทางโทรศัพท์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'1'!$A$2:$A$14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 60</c:v>
                </c:pt>
              </c:strCache>
            </c:strRef>
          </c:cat>
          <c:val>
            <c:numRef>
              <c:f>'1'!$B$2:$B$14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'1'!$C$1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'1'!$A$2:$A$14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 60</c:v>
                </c:pt>
              </c:strCache>
            </c:strRef>
          </c:cat>
          <c:val>
            <c:numRef>
              <c:f>'1'!$C$2:$C$14</c:f>
              <c:numCache>
                <c:formatCode>General</c:formatCode>
                <c:ptCount val="13"/>
                <c:pt idx="0">
                  <c:v>47</c:v>
                </c:pt>
                <c:pt idx="1">
                  <c:v>41</c:v>
                </c:pt>
                <c:pt idx="2">
                  <c:v>43</c:v>
                </c:pt>
                <c:pt idx="3">
                  <c:v>38</c:v>
                </c:pt>
                <c:pt idx="4">
                  <c:v>48</c:v>
                </c:pt>
                <c:pt idx="5">
                  <c:v>44</c:v>
                </c:pt>
                <c:pt idx="6">
                  <c:v>29</c:v>
                </c:pt>
                <c:pt idx="7">
                  <c:v>38</c:v>
                </c:pt>
                <c:pt idx="8">
                  <c:v>40</c:v>
                </c:pt>
                <c:pt idx="9">
                  <c:v>47</c:v>
                </c:pt>
                <c:pt idx="10">
                  <c:v>20</c:v>
                </c:pt>
                <c:pt idx="11">
                  <c:v>33</c:v>
                </c:pt>
                <c:pt idx="12">
                  <c:v>38</c:v>
                </c:pt>
              </c:numCache>
            </c:numRef>
          </c:val>
        </c:ser>
        <c:overlap val="100"/>
        <c:axId val="95368704"/>
        <c:axId val="95370240"/>
      </c:barChart>
      <c:catAx>
        <c:axId val="953687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370240"/>
        <c:crosses val="autoZero"/>
        <c:auto val="1"/>
        <c:lblAlgn val="ctr"/>
        <c:lblOffset val="100"/>
      </c:catAx>
      <c:valAx>
        <c:axId val="95370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36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'2'!$A$14</c:f>
              <c:strCache>
                <c:ptCount val="1"/>
                <c:pt idx="0">
                  <c:v>พ.ค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'2'!$B$13:$N$13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'2'!$B$14:$N$14</c:f>
              <c:numCache>
                <c:formatCode>General</c:formatCode>
                <c:ptCount val="13"/>
                <c:pt idx="1">
                  <c:v>13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gapWidth val="219"/>
        <c:overlap val="-27"/>
        <c:axId val="109034496"/>
        <c:axId val="111346432"/>
      </c:barChart>
      <c:catAx>
        <c:axId val="109034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1346432"/>
        <c:crosses val="autoZero"/>
        <c:auto val="1"/>
        <c:lblAlgn val="ctr"/>
        <c:lblOffset val="100"/>
      </c:catAx>
      <c:valAx>
        <c:axId val="111346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09034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'2'!$A$16</c:f>
              <c:strCache>
                <c:ptCount val="1"/>
                <c:pt idx="0">
                  <c:v>มิ.ย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'2'!$B$15:$N$15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'2'!$B$16:$N$16</c:f>
              <c:numCache>
                <c:formatCode>General</c:formatCode>
                <c:ptCount val="13"/>
                <c:pt idx="1">
                  <c:v>9</c:v>
                </c:pt>
                <c:pt idx="2">
                  <c:v>7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13647616"/>
        <c:axId val="113649152"/>
      </c:barChart>
      <c:catAx>
        <c:axId val="113647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3649152"/>
        <c:crosses val="autoZero"/>
        <c:auto val="1"/>
        <c:lblAlgn val="ctr"/>
        <c:lblOffset val="100"/>
      </c:catAx>
      <c:valAx>
        <c:axId val="113649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3647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>
        <c:manualLayout>
          <c:layoutTarget val="inner"/>
          <c:xMode val="edge"/>
          <c:yMode val="edge"/>
          <c:x val="7.3379483814523278E-2"/>
          <c:y val="0.20094925634295738"/>
          <c:w val="0.89606496062992069"/>
          <c:h val="0.66788568095654766"/>
        </c:manualLayout>
      </c:layout>
      <c:barChart>
        <c:barDir val="col"/>
        <c:grouping val="clustered"/>
        <c:ser>
          <c:idx val="0"/>
          <c:order val="0"/>
          <c:tx>
            <c:strRef>
              <c:f>'2'!$A$18</c:f>
              <c:strCache>
                <c:ptCount val="1"/>
                <c:pt idx="0">
                  <c:v>ก.ค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'2'!$B$17:$N$17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'2'!$B$18:$N$18</c:f>
              <c:numCache>
                <c:formatCode>General</c:formatCode>
                <c:ptCount val="13"/>
                <c:pt idx="1">
                  <c:v>7</c:v>
                </c:pt>
                <c:pt idx="2">
                  <c:v>5</c:v>
                </c:pt>
                <c:pt idx="3">
                  <c:v>8</c:v>
                </c:pt>
                <c:pt idx="4">
                  <c:v>9</c:v>
                </c:pt>
                <c:pt idx="5">
                  <c:v>8</c:v>
                </c:pt>
                <c:pt idx="6">
                  <c:v>0</c:v>
                </c:pt>
                <c:pt idx="7">
                  <c:v>7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13824512"/>
        <c:axId val="113826048"/>
      </c:barChart>
      <c:catAx>
        <c:axId val="113824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3826048"/>
        <c:crosses val="autoZero"/>
        <c:auto val="1"/>
        <c:lblAlgn val="ctr"/>
        <c:lblOffset val="100"/>
      </c:catAx>
      <c:valAx>
        <c:axId val="1138260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382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'2'!$A$20</c:f>
              <c:strCache>
                <c:ptCount val="1"/>
                <c:pt idx="0">
                  <c:v>ส.ค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'2'!$B$19:$N$19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'2'!$B$20:$N$20</c:f>
              <c:numCache>
                <c:formatCode>General</c:formatCode>
                <c:ptCount val="13"/>
                <c:pt idx="1">
                  <c:v>5</c:v>
                </c:pt>
                <c:pt idx="2">
                  <c:v>8</c:v>
                </c:pt>
                <c:pt idx="3">
                  <c:v>5</c:v>
                </c:pt>
                <c:pt idx="4">
                  <c:v>8</c:v>
                </c:pt>
                <c:pt idx="5">
                  <c:v>9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11687168"/>
        <c:axId val="111688704"/>
      </c:barChart>
      <c:catAx>
        <c:axId val="111687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1688704"/>
        <c:crosses val="autoZero"/>
        <c:auto val="1"/>
        <c:lblAlgn val="ctr"/>
        <c:lblOffset val="100"/>
      </c:catAx>
      <c:valAx>
        <c:axId val="111688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1687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'2'!$A$22</c:f>
              <c:strCache>
                <c:ptCount val="1"/>
                <c:pt idx="0">
                  <c:v>ก.ย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'2'!$B$21:$N$21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'2'!$B$22:$N$22</c:f>
              <c:numCache>
                <c:formatCode>General</c:formatCode>
                <c:ptCount val="13"/>
                <c:pt idx="1">
                  <c:v>2</c:v>
                </c:pt>
                <c:pt idx="2">
                  <c:v>4</c:v>
                </c:pt>
                <c:pt idx="3">
                  <c:v>7</c:v>
                </c:pt>
                <c:pt idx="4">
                  <c:v>3</c:v>
                </c:pt>
                <c:pt idx="5">
                  <c:v>6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21223424"/>
        <c:axId val="113713152"/>
      </c:barChart>
      <c:catAx>
        <c:axId val="121223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3713152"/>
        <c:crosses val="autoZero"/>
        <c:auto val="1"/>
        <c:lblAlgn val="ctr"/>
        <c:lblOffset val="100"/>
      </c:catAx>
      <c:valAx>
        <c:axId val="113713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223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'2'!$A$24</c:f>
              <c:strCache>
                <c:ptCount val="1"/>
                <c:pt idx="0">
                  <c:v>ต.ค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'2'!$B$23:$N$23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'2'!$B$24:$N$24</c:f>
              <c:numCache>
                <c:formatCode>General</c:formatCode>
                <c:ptCount val="13"/>
                <c:pt idx="1">
                  <c:v>7</c:v>
                </c:pt>
                <c:pt idx="2">
                  <c:v>6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  <c:pt idx="6">
                  <c:v>8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21011200"/>
        <c:axId val="121578240"/>
      </c:barChart>
      <c:catAx>
        <c:axId val="121011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578240"/>
        <c:crosses val="autoZero"/>
        <c:auto val="1"/>
        <c:lblAlgn val="ctr"/>
        <c:lblOffset val="100"/>
      </c:catAx>
      <c:valAx>
        <c:axId val="1215782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01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'2'!$A$26</c:f>
              <c:strCache>
                <c:ptCount val="1"/>
                <c:pt idx="0">
                  <c:v>พ.ย60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'2'!$B$25:$N$25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'2'!$B$26:$N$26</c:f>
              <c:numCache>
                <c:formatCode>General</c:formatCode>
                <c:ptCount val="13"/>
                <c:pt idx="1">
                  <c:v>10</c:v>
                </c:pt>
                <c:pt idx="2">
                  <c:v>7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3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21597952"/>
        <c:axId val="121599488"/>
      </c:barChart>
      <c:catAx>
        <c:axId val="121597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599488"/>
        <c:crosses val="autoZero"/>
        <c:auto val="1"/>
        <c:lblAlgn val="ctr"/>
        <c:lblOffset val="100"/>
      </c:catAx>
      <c:valAx>
        <c:axId val="121599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59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7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'2'!$B$1:$B$2</c:f>
              <c:strCache>
                <c:ptCount val="2"/>
                <c:pt idx="0">
                  <c:v>กลุ่มอาการที่เกิดขึ้นหลังให้ยาเคมี Docetaxel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'2'!$A$3:$A$24</c:f>
              <c:strCache>
                <c:ptCount val="22"/>
                <c:pt idx="0">
                  <c:v>อาการครั่นเนื้อครั่นตัว  มีไข้</c:v>
                </c:pt>
                <c:pt idx="1">
                  <c:v>ผื่นคัน  ผื่นแดงตามตัว</c:v>
                </c:pt>
                <c:pt idx="2">
                  <c:v>รอยแดงละคันบริเวณ IV site</c:v>
                </c:pt>
                <c:pt idx="3">
                  <c:v>ถ่ายเหลว</c:v>
                </c:pt>
                <c:pt idx="4">
                  <c:v>เหนื่อย หายใจลำบาก แน่นหน้าอก</c:v>
                </c:pt>
                <c:pt idx="5">
                  <c:v>อ่อนเพลีย</c:v>
                </c:pt>
                <c:pt idx="6">
                  <c:v>ชาปลายมือ ปลายเท้า</c:v>
                </c:pt>
                <c:pt idx="7">
                  <c:v>ปวดเมื่อยตามตัว</c:v>
                </c:pt>
                <c:pt idx="8">
                  <c:v>การับรสที่เปลียนแปลง</c:v>
                </c:pt>
                <c:pt idx="9">
                  <c:v>คันบริเวณอวัยวะเพศ</c:v>
                </c:pt>
                <c:pt idx="10">
                  <c:v>Herpes</c:v>
                </c:pt>
                <c:pt idx="11">
                  <c:v>mucositis</c:v>
                </c:pt>
                <c:pt idx="12">
                  <c:v>ท้องผูก</c:v>
                </c:pt>
                <c:pt idx="13">
                  <c:v>หงุดหงิด</c:v>
                </c:pt>
                <c:pt idx="14">
                  <c:v>รับประทานอาหารได้น้อย เบื่ออาหาร</c:v>
                </c:pt>
                <c:pt idx="15">
                  <c:v>เวียนศรีษะ</c:v>
                </c:pt>
                <c:pt idx="16">
                  <c:v>คลื่นไส้   อาเจียน</c:v>
                </c:pt>
                <c:pt idx="17">
                  <c:v>ปวดตามเส้นบริเวณที่ให้ยาเคมี</c:v>
                </c:pt>
                <c:pt idx="18">
                  <c:v>ปวดแขนข้างที่ให้ยาเคมี</c:v>
                </c:pt>
                <c:pt idx="19">
                  <c:v>รอยดำตามแนวหลอดเลือด</c:v>
                </c:pt>
                <c:pt idx="20">
                  <c:v>รู้สึกร้อนในร่างกาย</c:v>
                </c:pt>
                <c:pt idx="21">
                  <c:v>หน้าบวม ขาบวม</c:v>
                </c:pt>
              </c:strCache>
            </c:strRef>
          </c:cat>
          <c:val>
            <c:numRef>
              <c:f>'2'!$B$3:$B$24</c:f>
              <c:numCache>
                <c:formatCode>General</c:formatCode>
                <c:ptCount val="22"/>
              </c:numCache>
            </c:numRef>
          </c:val>
        </c:ser>
        <c:ser>
          <c:idx val="1"/>
          <c:order val="1"/>
          <c:tx>
            <c:strRef>
              <c:f>'2'!$C$1:$C$2</c:f>
              <c:strCache>
                <c:ptCount val="2"/>
                <c:pt idx="0">
                  <c:v>กลุ่มอาการที่เกิดขึ้นหลังให้ยาเคมี Docetaxel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'2'!$A$3:$A$24</c:f>
              <c:strCache>
                <c:ptCount val="22"/>
                <c:pt idx="0">
                  <c:v>อาการครั่นเนื้อครั่นตัว  มีไข้</c:v>
                </c:pt>
                <c:pt idx="1">
                  <c:v>ผื่นคัน  ผื่นแดงตามตัว</c:v>
                </c:pt>
                <c:pt idx="2">
                  <c:v>รอยแดงละคันบริเวณ IV site</c:v>
                </c:pt>
                <c:pt idx="3">
                  <c:v>ถ่ายเหลว</c:v>
                </c:pt>
                <c:pt idx="4">
                  <c:v>เหนื่อย หายใจลำบาก แน่นหน้าอก</c:v>
                </c:pt>
                <c:pt idx="5">
                  <c:v>อ่อนเพลีย</c:v>
                </c:pt>
                <c:pt idx="6">
                  <c:v>ชาปลายมือ ปลายเท้า</c:v>
                </c:pt>
                <c:pt idx="7">
                  <c:v>ปวดเมื่อยตามตัว</c:v>
                </c:pt>
                <c:pt idx="8">
                  <c:v>การับรสที่เปลียนแปลง</c:v>
                </c:pt>
                <c:pt idx="9">
                  <c:v>คันบริเวณอวัยวะเพศ</c:v>
                </c:pt>
                <c:pt idx="10">
                  <c:v>Herpes</c:v>
                </c:pt>
                <c:pt idx="11">
                  <c:v>mucositis</c:v>
                </c:pt>
                <c:pt idx="12">
                  <c:v>ท้องผูก</c:v>
                </c:pt>
                <c:pt idx="13">
                  <c:v>หงุดหงิด</c:v>
                </c:pt>
                <c:pt idx="14">
                  <c:v>รับประทานอาหารได้น้อย เบื่ออาหาร</c:v>
                </c:pt>
                <c:pt idx="15">
                  <c:v>เวียนศรีษะ</c:v>
                </c:pt>
                <c:pt idx="16">
                  <c:v>คลื่นไส้   อาเจียน</c:v>
                </c:pt>
                <c:pt idx="17">
                  <c:v>ปวดตามเส้นบริเวณที่ให้ยาเคมี</c:v>
                </c:pt>
                <c:pt idx="18">
                  <c:v>ปวดแขนข้างที่ให้ยาเคมี</c:v>
                </c:pt>
                <c:pt idx="19">
                  <c:v>รอยดำตามแนวหลอดเลือด</c:v>
                </c:pt>
                <c:pt idx="20">
                  <c:v>รู้สึกร้อนในร่างกาย</c:v>
                </c:pt>
                <c:pt idx="21">
                  <c:v>หน้าบวม ขาบวม</c:v>
                </c:pt>
              </c:strCache>
            </c:strRef>
          </c:cat>
          <c:val>
            <c:numRef>
              <c:f>'2'!$C$3:$C$24</c:f>
              <c:numCache>
                <c:formatCode>General</c:formatCode>
                <c:ptCount val="22"/>
                <c:pt idx="0">
                  <c:v>13</c:v>
                </c:pt>
                <c:pt idx="1">
                  <c:v>24</c:v>
                </c:pt>
                <c:pt idx="2">
                  <c:v>4</c:v>
                </c:pt>
                <c:pt idx="3">
                  <c:v>13</c:v>
                </c:pt>
                <c:pt idx="4">
                  <c:v>10</c:v>
                </c:pt>
                <c:pt idx="5">
                  <c:v>24</c:v>
                </c:pt>
                <c:pt idx="6">
                  <c:v>12</c:v>
                </c:pt>
                <c:pt idx="7">
                  <c:v>24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10</c:v>
                </c:pt>
                <c:pt idx="12">
                  <c:v>5</c:v>
                </c:pt>
                <c:pt idx="13">
                  <c:v>1</c:v>
                </c:pt>
                <c:pt idx="14">
                  <c:v>9</c:v>
                </c:pt>
                <c:pt idx="15">
                  <c:v>1</c:v>
                </c:pt>
                <c:pt idx="16">
                  <c:v>4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2</c:v>
                </c:pt>
                <c:pt idx="21">
                  <c:v>2</c:v>
                </c:pt>
              </c:numCache>
            </c:numRef>
          </c:val>
        </c:ser>
        <c:dLbls>
          <c:showVal val="1"/>
        </c:dLbls>
        <c:gapWidth val="100"/>
        <c:overlap val="-24"/>
        <c:axId val="98088064"/>
        <c:axId val="109946752"/>
      </c:barChart>
      <c:catAx>
        <c:axId val="9808806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กลุ่มอากาที่เกิด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09946752"/>
        <c:crosses val="autoZero"/>
        <c:auto val="1"/>
        <c:lblAlgn val="ctr"/>
        <c:lblOffset val="100"/>
      </c:catAx>
      <c:valAx>
        <c:axId val="109946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จำนวนผู้ป่วย ( คน 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808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Sheet1!$B$1:$B$2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Sheet1!$B$3:$B$15</c:f>
              <c:numCache>
                <c:formatCode>General</c:formatCode>
                <c:ptCount val="13"/>
              </c:numCache>
            </c:numRef>
          </c:val>
        </c:ser>
        <c:ser>
          <c:idx val="1"/>
          <c:order val="1"/>
          <c:tx>
            <c:strRef>
              <c:f>Sheet1!$C$1:$C$2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  <c:pt idx="1">
                  <c:v>Prostate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Sheet1!$C$3:$C$15</c:f>
              <c:numCache>
                <c:formatCode>General</c:formatCode>
                <c:ptCount val="13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Sheet1!$D$1:$D$2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  <c:pt idx="1">
                  <c:v>Lung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Sheet1!$D$3:$D$15</c:f>
              <c:numCache>
                <c:formatCode>General</c:formatCode>
                <c:ptCount val="13"/>
                <c:pt idx="0">
                  <c:v>12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6</c:v>
                </c:pt>
                <c:pt idx="5">
                  <c:v>13</c:v>
                </c:pt>
                <c:pt idx="6">
                  <c:v>9</c:v>
                </c:pt>
                <c:pt idx="7">
                  <c:v>17</c:v>
                </c:pt>
                <c:pt idx="8">
                  <c:v>10</c:v>
                </c:pt>
                <c:pt idx="9">
                  <c:v>6</c:v>
                </c:pt>
                <c:pt idx="10">
                  <c:v>6</c:v>
                </c:pt>
                <c:pt idx="11">
                  <c:v>12</c:v>
                </c:pt>
                <c:pt idx="12">
                  <c:v>7</c:v>
                </c:pt>
              </c:numCache>
            </c:numRef>
          </c:val>
        </c:ser>
        <c:ser>
          <c:idx val="3"/>
          <c:order val="3"/>
          <c:tx>
            <c:strRef>
              <c:f>Sheet1!$E$1:$E$2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  <c:pt idx="1">
                  <c:v>Breast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Sheet1!$E$3:$E$15</c:f>
              <c:numCache>
                <c:formatCode>General</c:formatCode>
                <c:ptCount val="13"/>
                <c:pt idx="0">
                  <c:v>22</c:v>
                </c:pt>
                <c:pt idx="1">
                  <c:v>26</c:v>
                </c:pt>
                <c:pt idx="2">
                  <c:v>28</c:v>
                </c:pt>
                <c:pt idx="3">
                  <c:v>21</c:v>
                </c:pt>
                <c:pt idx="4">
                  <c:v>33</c:v>
                </c:pt>
                <c:pt idx="5">
                  <c:v>25</c:v>
                </c:pt>
                <c:pt idx="6">
                  <c:v>17</c:v>
                </c:pt>
                <c:pt idx="7">
                  <c:v>17</c:v>
                </c:pt>
                <c:pt idx="8">
                  <c:v>20</c:v>
                </c:pt>
                <c:pt idx="9">
                  <c:v>11</c:v>
                </c:pt>
                <c:pt idx="10">
                  <c:v>11</c:v>
                </c:pt>
                <c:pt idx="11">
                  <c:v>15</c:v>
                </c:pt>
                <c:pt idx="12">
                  <c:v>28</c:v>
                </c:pt>
              </c:numCache>
            </c:numRef>
          </c:val>
        </c:ser>
        <c:ser>
          <c:idx val="4"/>
          <c:order val="4"/>
          <c:tx>
            <c:strRef>
              <c:f>Sheet1!$F$1:$F$2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  <c:pt idx="1">
                  <c:v>Ovary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Sheet1!$F$3:$F$15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Sheet1!$G$1:$G$2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  <c:pt idx="1">
                  <c:v>Esophagus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Sheet1!$G$3:$G$15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</c:ser>
        <c:ser>
          <c:idx val="6"/>
          <c:order val="6"/>
          <c:tx>
            <c:strRef>
              <c:f>Sheet1!$H$1:$H$2</c:f>
              <c:strCache>
                <c:ptCount val="2"/>
                <c:pt idx="0">
                  <c:v>จำนวนผู้ป่วยที่โทรตามในแต่ละเดือน แบ่งตามโรคที่พบ</c:v>
                </c:pt>
                <c:pt idx="1">
                  <c:v>NPC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solidFill>
                <a:schemeClr val="accent1">
                  <a:alpha val="98000"/>
                </a:schemeClr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Sheet1!$A$3:$A$15</c:f>
              <c:strCache>
                <c:ptCount val="13"/>
                <c:pt idx="0">
                  <c:v>พ.ย 59</c:v>
                </c:pt>
                <c:pt idx="1">
                  <c:v>ธ.ค</c:v>
                </c:pt>
                <c:pt idx="2">
                  <c:v>ม.ค</c:v>
                </c:pt>
                <c:pt idx="3">
                  <c:v>ก.พ</c:v>
                </c:pt>
                <c:pt idx="4">
                  <c:v>มี.ค</c:v>
                </c:pt>
                <c:pt idx="5">
                  <c:v>เม.ย</c:v>
                </c:pt>
                <c:pt idx="6">
                  <c:v>พ.ค</c:v>
                </c:pt>
                <c:pt idx="7">
                  <c:v>มิ.ย</c:v>
                </c:pt>
                <c:pt idx="8">
                  <c:v>ก.ค</c:v>
                </c:pt>
                <c:pt idx="9">
                  <c:v>ส.ค</c:v>
                </c:pt>
                <c:pt idx="10">
                  <c:v>ก.ย</c:v>
                </c:pt>
                <c:pt idx="11">
                  <c:v>ต.ค</c:v>
                </c:pt>
                <c:pt idx="12">
                  <c:v>พ.ย60</c:v>
                </c:pt>
              </c:strCache>
            </c:strRef>
          </c:cat>
          <c:val>
            <c:numRef>
              <c:f>Sheet1!$H$3:$H$15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</c:ser>
        <c:dLbls>
          <c:showVal val="1"/>
        </c:dLbls>
        <c:overlap val="100"/>
        <c:axId val="121244288"/>
        <c:axId val="121262464"/>
      </c:barChart>
      <c:catAx>
        <c:axId val="121244288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262464"/>
        <c:crosses val="autoZero"/>
        <c:auto val="1"/>
        <c:lblAlgn val="ctr"/>
        <c:lblOffset val="100"/>
      </c:catAx>
      <c:valAx>
        <c:axId val="1212624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24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'2'!$A$2</c:f>
              <c:strCache>
                <c:ptCount val="1"/>
                <c:pt idx="0">
                  <c:v>พ.ย 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'2'!$B$1:$N$1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'2'!$B$2:$N$2</c:f>
              <c:numCache>
                <c:formatCode>General</c:formatCode>
                <c:ptCount val="13"/>
                <c:pt idx="1">
                  <c:v>12</c:v>
                </c:pt>
                <c:pt idx="2">
                  <c:v>13</c:v>
                </c:pt>
                <c:pt idx="3">
                  <c:v>6</c:v>
                </c:pt>
                <c:pt idx="4">
                  <c:v>9</c:v>
                </c:pt>
                <c:pt idx="5">
                  <c:v>3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21616256"/>
        <c:axId val="121617792"/>
      </c:barChart>
      <c:catAx>
        <c:axId val="1216162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617792"/>
        <c:crosses val="autoZero"/>
        <c:auto val="1"/>
        <c:lblAlgn val="ctr"/>
        <c:lblOffset val="100"/>
      </c:catAx>
      <c:valAx>
        <c:axId val="1216177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161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'2'!$A$4</c:f>
              <c:strCache>
                <c:ptCount val="1"/>
                <c:pt idx="0">
                  <c:v>ธ.ค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'2'!$B$3:$N$3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'2'!$B$4:$N$4</c:f>
              <c:numCache>
                <c:formatCode>General</c:formatCode>
                <c:ptCount val="13"/>
                <c:pt idx="1">
                  <c:v>5</c:v>
                </c:pt>
                <c:pt idx="2">
                  <c:v>8</c:v>
                </c:pt>
                <c:pt idx="3">
                  <c:v>10</c:v>
                </c:pt>
                <c:pt idx="4">
                  <c:v>4</c:v>
                </c:pt>
                <c:pt idx="5">
                  <c:v>8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128078208"/>
        <c:axId val="128080128"/>
      </c:barChart>
      <c:catAx>
        <c:axId val="128078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8080128"/>
        <c:crosses val="autoZero"/>
        <c:auto val="1"/>
        <c:lblAlgn val="ctr"/>
        <c:lblOffset val="100"/>
      </c:catAx>
      <c:valAx>
        <c:axId val="128080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28078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'2'!$A$6</c:f>
              <c:strCache>
                <c:ptCount val="1"/>
                <c:pt idx="0">
                  <c:v>ม.ค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'2'!$B$5:$N$5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'2'!$B$6:$N$6</c:f>
              <c:numCache>
                <c:formatCode>General</c:formatCode>
                <c:ptCount val="13"/>
                <c:pt idx="1">
                  <c:v>12</c:v>
                </c:pt>
                <c:pt idx="2">
                  <c:v>8</c:v>
                </c:pt>
                <c:pt idx="3">
                  <c:v>5</c:v>
                </c:pt>
                <c:pt idx="4">
                  <c:v>9</c:v>
                </c:pt>
                <c:pt idx="5">
                  <c:v>3</c:v>
                </c:pt>
                <c:pt idx="6">
                  <c:v>5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95379456"/>
        <c:axId val="95380992"/>
      </c:barChart>
      <c:catAx>
        <c:axId val="953794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380992"/>
        <c:crosses val="autoZero"/>
        <c:auto val="1"/>
        <c:lblAlgn val="ctr"/>
        <c:lblOffset val="100"/>
      </c:catAx>
      <c:valAx>
        <c:axId val="95380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37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'2'!$A$8</c:f>
              <c:strCache>
                <c:ptCount val="1"/>
                <c:pt idx="0">
                  <c:v>ก.พ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'2'!$B$7:$N$7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'2'!$B$8:$N$8</c:f>
              <c:numCache>
                <c:formatCode>General</c:formatCode>
                <c:ptCount val="13"/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8</c:v>
                </c:pt>
                <c:pt idx="5">
                  <c:v>3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95830784"/>
        <c:axId val="95832320"/>
      </c:barChart>
      <c:catAx>
        <c:axId val="958307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832320"/>
        <c:crosses val="autoZero"/>
        <c:auto val="1"/>
        <c:lblAlgn val="ctr"/>
        <c:lblOffset val="100"/>
      </c:catAx>
      <c:valAx>
        <c:axId val="95832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83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'2'!$A$10</c:f>
              <c:strCache>
                <c:ptCount val="1"/>
                <c:pt idx="0">
                  <c:v>มี.ค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'2'!$B$9:$N$9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'2'!$B$10:$N$10</c:f>
              <c:numCache>
                <c:formatCode>General</c:formatCode>
                <c:ptCount val="13"/>
                <c:pt idx="1">
                  <c:v>10</c:v>
                </c:pt>
                <c:pt idx="2">
                  <c:v>7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  <c:pt idx="6">
                  <c:v>6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</c:ser>
        <c:gapWidth val="219"/>
        <c:overlap val="-27"/>
        <c:axId val="95864320"/>
        <c:axId val="95865856"/>
      </c:barChart>
      <c:catAx>
        <c:axId val="95864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865856"/>
        <c:crosses val="autoZero"/>
        <c:auto val="1"/>
        <c:lblAlgn val="ctr"/>
        <c:lblOffset val="100"/>
      </c:catAx>
      <c:valAx>
        <c:axId val="95865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86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'2'!$A$12</c:f>
              <c:strCache>
                <c:ptCount val="1"/>
                <c:pt idx="0">
                  <c:v>เม.ย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'2'!$B$11:$N$11</c:f>
              <c:strCache>
                <c:ptCount val="13"/>
                <c:pt idx="1">
                  <c:v>C1</c:v>
                </c:pt>
                <c:pt idx="2">
                  <c:v>C2</c:v>
                </c:pt>
                <c:pt idx="3">
                  <c:v>C3</c:v>
                </c:pt>
                <c:pt idx="4">
                  <c:v>C4</c:v>
                </c:pt>
                <c:pt idx="5">
                  <c:v>C5</c:v>
                </c:pt>
                <c:pt idx="6">
                  <c:v>C6</c:v>
                </c:pt>
                <c:pt idx="7">
                  <c:v>C7</c:v>
                </c:pt>
                <c:pt idx="8">
                  <c:v>C8</c:v>
                </c:pt>
                <c:pt idx="9">
                  <c:v>C9</c:v>
                </c:pt>
                <c:pt idx="10">
                  <c:v>C10</c:v>
                </c:pt>
                <c:pt idx="11">
                  <c:v>C11</c:v>
                </c:pt>
                <c:pt idx="12">
                  <c:v>C12</c:v>
                </c:pt>
              </c:strCache>
            </c:strRef>
          </c:cat>
          <c:val>
            <c:numRef>
              <c:f>'2'!$B$12:$N$12</c:f>
              <c:numCache>
                <c:formatCode>General</c:formatCode>
                <c:ptCount val="13"/>
                <c:pt idx="1">
                  <c:v>10</c:v>
                </c:pt>
                <c:pt idx="2">
                  <c:v>13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</c:ser>
        <c:gapWidth val="219"/>
        <c:overlap val="-27"/>
        <c:axId val="95693056"/>
        <c:axId val="109027328"/>
      </c:barChart>
      <c:catAx>
        <c:axId val="95693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09027328"/>
        <c:crosses val="autoZero"/>
        <c:auto val="1"/>
        <c:lblAlgn val="ctr"/>
        <c:lblOffset val="100"/>
      </c:catAx>
      <c:valAx>
        <c:axId val="109027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9569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DED0-C78B-450F-A9CB-98C6C91F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9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beety49</cp:lastModifiedBy>
  <cp:revision>16</cp:revision>
  <dcterms:created xsi:type="dcterms:W3CDTF">2018-01-02T16:17:00Z</dcterms:created>
  <dcterms:modified xsi:type="dcterms:W3CDTF">2018-02-12T06:21:00Z</dcterms:modified>
</cp:coreProperties>
</file>