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5B" w:rsidRPr="00983AFB" w:rsidRDefault="009E6C5B" w:rsidP="009E6C5B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983AFB">
        <w:rPr>
          <w:rFonts w:ascii="Browallia New" w:hAnsi="Browallia New" w:cs="Browallia New"/>
          <w:b/>
          <w:bCs/>
          <w:sz w:val="36"/>
          <w:szCs w:val="36"/>
          <w:cs/>
        </w:rPr>
        <w:t>กินอย่างไรให้มีสุข</w:t>
      </w:r>
    </w:p>
    <w:p w:rsidR="009E6C5B" w:rsidRPr="009E6C5B" w:rsidRDefault="009E6C5B" w:rsidP="009E6C5B">
      <w:pPr>
        <w:jc w:val="center"/>
        <w:rPr>
          <w:rFonts w:ascii="Browallia New" w:hAnsi="Browallia New" w:cs="Browallia New"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>1.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ชื่อผลงาน</w:t>
      </w:r>
      <w:r w:rsidRPr="009E6C5B">
        <w:rPr>
          <w:rFonts w:ascii="Browallia New" w:hAnsi="Browallia New" w:cs="Browallia New"/>
          <w:b/>
          <w:bCs/>
          <w:sz w:val="32"/>
          <w:szCs w:val="32"/>
        </w:rPr>
        <w:t>/</w:t>
      </w:r>
      <w:r w:rsidR="00E002C2" w:rsidRPr="009E6C5B">
        <w:rPr>
          <w:rFonts w:ascii="Browallia New" w:hAnsi="Browallia New" w:cs="Browallia New"/>
          <w:b/>
          <w:bCs/>
          <w:sz w:val="32"/>
          <w:szCs w:val="32"/>
          <w:cs/>
        </w:rPr>
        <w:t>โครงการพัฒนา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102D24" w:rsidRPr="009E6C5B">
        <w:rPr>
          <w:rFonts w:ascii="Browallia New" w:hAnsi="Browallia New" w:cs="Browallia New"/>
          <w:sz w:val="32"/>
          <w:szCs w:val="32"/>
          <w:cs/>
        </w:rPr>
        <w:t>กินอย่างไรให้มีสุข</w:t>
      </w:r>
      <w:r w:rsidRPr="009E6C5B">
        <w:rPr>
          <w:rFonts w:ascii="Browallia New" w:hAnsi="Browallia New" w:cs="Browallia New"/>
          <w:sz w:val="32"/>
          <w:szCs w:val="32"/>
        </w:rPr>
        <w:tab/>
      </w:r>
    </w:p>
    <w:p w:rsidR="00E002C2" w:rsidRPr="009E6C5B" w:rsidRDefault="00E002C2" w:rsidP="009E6C5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  <w:cs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>2.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102D24" w:rsidRPr="009E6C5B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102D24" w:rsidRPr="009E6C5B">
        <w:rPr>
          <w:rFonts w:ascii="Browallia New" w:hAnsi="Browallia New" w:cs="Browallia New"/>
          <w:sz w:val="32"/>
          <w:szCs w:val="32"/>
          <w:cs/>
        </w:rPr>
        <w:t>แผ่นพับให้ความรู้เรื่องอาหารสำหรับผู้ป่วยที่ได้รับยาเคมีบำบัด</w:t>
      </w:r>
      <w:r w:rsidRPr="009E6C5B">
        <w:rPr>
          <w:rFonts w:ascii="Browallia New" w:hAnsi="Browallia New" w:cs="Browallia New"/>
          <w:b/>
          <w:bCs/>
          <w:sz w:val="32"/>
          <w:szCs w:val="32"/>
        </w:rPr>
        <w:tab/>
      </w:r>
      <w:r w:rsidRPr="009E6C5B">
        <w:rPr>
          <w:rFonts w:ascii="Browallia New" w:hAnsi="Browallia New" w:cs="Browallia New"/>
          <w:sz w:val="32"/>
          <w:szCs w:val="32"/>
          <w:cs/>
        </w:rPr>
        <w:tab/>
      </w:r>
    </w:p>
    <w:p w:rsidR="00E002C2" w:rsidRPr="009E6C5B" w:rsidRDefault="00E002C2" w:rsidP="009E6C5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 w:hint="cs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3.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สรุปผลงานโดยย่อ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6B0832" w:rsidRPr="009E6C5B" w:rsidRDefault="00834DE1" w:rsidP="009E6C5B">
      <w:pPr>
        <w:rPr>
          <w:rFonts w:ascii="Browallia New" w:hAnsi="Browallia New" w:cs="Browallia New"/>
          <w:sz w:val="32"/>
          <w:szCs w:val="32"/>
          <w:cs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ab/>
      </w:r>
      <w:r w:rsidR="00102D24" w:rsidRPr="009E6C5B">
        <w:rPr>
          <w:rFonts w:ascii="Browallia New" w:hAnsi="Browallia New" w:cs="Browallia New"/>
          <w:sz w:val="32"/>
          <w:szCs w:val="32"/>
          <w:cs/>
        </w:rPr>
        <w:t xml:space="preserve">จากการพูดคุยสอบถามผู้ป่วยหลายราย ยังขาดความรู้ความเข้าใจ และความเชื่อผิดๆ ในเรื่องการรับประทานอาหารขณะได้รับยาเคมีบำบัด โดยเฉพาะผู้ป่วยรายใหม่และผู้ป่วยรายเก่าที่มีผลเลือดต่ำกว่าเกณฑ์ที่กำหนด คณะผู้จัดทำได้เล็งเห็นความสำคัญจึงจัดทำแผ่นพับให้ความรู้เกี่ยวกับอาหาร </w:t>
      </w:r>
      <w:r w:rsidR="00102D24" w:rsidRPr="009E6C5B">
        <w:rPr>
          <w:rFonts w:ascii="Browallia New" w:hAnsi="Browallia New" w:cs="Browallia New"/>
          <w:sz w:val="32"/>
          <w:szCs w:val="32"/>
        </w:rPr>
        <w:t>“</w:t>
      </w:r>
      <w:r w:rsidR="00102D24" w:rsidRPr="009E6C5B">
        <w:rPr>
          <w:rFonts w:ascii="Browallia New" w:hAnsi="Browallia New" w:cs="Browallia New"/>
          <w:b/>
          <w:bCs/>
          <w:sz w:val="32"/>
          <w:szCs w:val="32"/>
          <w:cs/>
        </w:rPr>
        <w:t>กินอย่างไรให้มีสุข</w:t>
      </w:r>
      <w:r w:rsidR="00102D24" w:rsidRPr="009E6C5B">
        <w:rPr>
          <w:rFonts w:ascii="Browallia New" w:hAnsi="Browallia New" w:cs="Browallia New"/>
          <w:b/>
          <w:bCs/>
          <w:sz w:val="32"/>
          <w:szCs w:val="32"/>
        </w:rPr>
        <w:t xml:space="preserve">” </w:t>
      </w:r>
      <w:r w:rsidR="00102D24" w:rsidRPr="009E6C5B">
        <w:rPr>
          <w:rFonts w:ascii="Browallia New" w:hAnsi="Browallia New" w:cs="Browallia New"/>
          <w:sz w:val="32"/>
          <w:szCs w:val="32"/>
          <w:cs/>
        </w:rPr>
        <w:t>โดยใช้ภาษาที่เข้าใจง่าย เพื่อช่วยสื่อสารและส่งเสริมความรู้ความเข้าใจให้มากขึ้น</w:t>
      </w:r>
    </w:p>
    <w:p w:rsidR="00102D24" w:rsidRPr="009E6C5B" w:rsidRDefault="00102D24" w:rsidP="009E6C5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 xml:space="preserve">4. </w:t>
      </w:r>
      <w:r w:rsidR="00102D24" w:rsidRPr="009E6C5B">
        <w:rPr>
          <w:rFonts w:ascii="Browallia New" w:hAnsi="Browallia New" w:cs="Browallia New"/>
          <w:b/>
          <w:bCs/>
          <w:sz w:val="32"/>
          <w:szCs w:val="32"/>
          <w:cs/>
        </w:rPr>
        <w:t>ชื่อและที่อยู่ขององค์กร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102D24" w:rsidRPr="009E6C5B">
        <w:rPr>
          <w:rFonts w:ascii="Browallia New" w:hAnsi="Browallia New" w:cs="Browallia New"/>
          <w:sz w:val="32"/>
          <w:szCs w:val="32"/>
          <w:cs/>
        </w:rPr>
        <w:t>ศูนย์บริหารยาเคมีบำบัดและเคมีบำบัดผู้ป่วยนอก</w:t>
      </w:r>
      <w:r w:rsidRPr="009E6C5B">
        <w:rPr>
          <w:rFonts w:ascii="Browallia New" w:hAnsi="Browallia New" w:cs="Browallia New"/>
          <w:sz w:val="32"/>
          <w:szCs w:val="32"/>
          <w:cs/>
        </w:rPr>
        <w:t xml:space="preserve"> สถาบันมะเร็งแห่งชาติ</w:t>
      </w:r>
    </w:p>
    <w:p w:rsidR="00E002C2" w:rsidRPr="009E6C5B" w:rsidRDefault="00E002C2" w:rsidP="009E6C5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5. สมาชิกทีม</w:t>
      </w:r>
    </w:p>
    <w:p w:rsidR="00834DE1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</w:rPr>
        <w:tab/>
      </w:r>
      <w:r w:rsidR="00834DE1" w:rsidRPr="009E6C5B">
        <w:rPr>
          <w:rFonts w:ascii="Browallia New" w:hAnsi="Browallia New" w:cs="Browallia New"/>
          <w:sz w:val="32"/>
          <w:szCs w:val="32"/>
        </w:rPr>
        <w:t>1.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นาง</w:t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สาววิลาวัลย์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เล้าสกุล</w:t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พยาบาลวิชาชีพชำนาญการ</w:t>
      </w:r>
    </w:p>
    <w:p w:rsidR="00310F87" w:rsidRPr="009E6C5B" w:rsidRDefault="00310F87" w:rsidP="009E6C5B">
      <w:pPr>
        <w:tabs>
          <w:tab w:val="left" w:pos="709"/>
          <w:tab w:val="left" w:pos="3261"/>
          <w:tab w:val="left" w:pos="4820"/>
        </w:tabs>
        <w:ind w:firstLine="720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2.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sz w:val="32"/>
          <w:szCs w:val="32"/>
          <w:cs/>
        </w:rPr>
        <w:t xml:space="preserve">นางสาวณัฐฐ์ฐนนท์       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9E6C5B" w:rsidRPr="009E6C5B">
        <w:rPr>
          <w:rFonts w:ascii="Browallia New" w:hAnsi="Browallia New" w:cs="Browallia New"/>
          <w:sz w:val="32"/>
          <w:szCs w:val="32"/>
          <w:cs/>
        </w:rPr>
        <w:t xml:space="preserve">ทับทิมศรี   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Pr="009E6C5B">
        <w:rPr>
          <w:rFonts w:ascii="Browallia New" w:hAnsi="Browallia New" w:cs="Browallia New"/>
          <w:sz w:val="32"/>
          <w:szCs w:val="32"/>
          <w:cs/>
        </w:rPr>
        <w:t>พยาบาลวิชาชีพชำนาญการ</w:t>
      </w:r>
    </w:p>
    <w:p w:rsidR="00310F87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 xml:space="preserve">3. นางสาวพรนภา           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 xml:space="preserve">หีบจินดา 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834DE1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</w:rPr>
        <w:t>4</w:t>
      </w:r>
      <w:r w:rsidR="00834DE1" w:rsidRPr="009E6C5B">
        <w:rPr>
          <w:rFonts w:ascii="Browallia New" w:hAnsi="Browallia New" w:cs="Browallia New"/>
          <w:sz w:val="32"/>
          <w:szCs w:val="32"/>
        </w:rPr>
        <w:t>.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นางสาว</w:t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มาลัย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ab/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ประดิษฐ์ภู่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พยาบาลวิชาชีพชำนาญ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การ</w:t>
      </w:r>
    </w:p>
    <w:p w:rsidR="00834DE1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</w:rPr>
        <w:t>5</w:t>
      </w:r>
      <w:r w:rsidR="00834DE1" w:rsidRPr="009E6C5B">
        <w:rPr>
          <w:rFonts w:ascii="Browallia New" w:hAnsi="Browallia New" w:cs="Browallia New"/>
          <w:sz w:val="32"/>
          <w:szCs w:val="32"/>
        </w:rPr>
        <w:t>.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นางสาวประวีณา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สิทธิเทศ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C0098F" w:rsidRPr="009E6C5B">
        <w:rPr>
          <w:rFonts w:ascii="Browallia New" w:hAnsi="Browallia New" w:cs="Browallia New"/>
          <w:sz w:val="32"/>
          <w:szCs w:val="32"/>
          <w:cs/>
        </w:rPr>
        <w:t>พยาบาลวิชาชีพ</w:t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ปฏิบัติการ</w:t>
      </w:r>
    </w:p>
    <w:p w:rsidR="00834DE1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601FB7" w:rsidRPr="009E6C5B">
        <w:rPr>
          <w:rFonts w:ascii="Browallia New" w:hAnsi="Browallia New" w:cs="Browallia New"/>
          <w:sz w:val="32"/>
          <w:szCs w:val="32"/>
        </w:rPr>
        <w:t>6</w:t>
      </w:r>
      <w:r w:rsidR="00834DE1" w:rsidRPr="009E6C5B">
        <w:rPr>
          <w:rFonts w:ascii="Browallia New" w:hAnsi="Browallia New" w:cs="Browallia New"/>
          <w:sz w:val="32"/>
          <w:szCs w:val="32"/>
        </w:rPr>
        <w:t>.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F4891" w:rsidRPr="009E6C5B">
        <w:rPr>
          <w:rFonts w:ascii="Browallia New" w:hAnsi="Browallia New" w:cs="Browallia New"/>
          <w:sz w:val="32"/>
          <w:szCs w:val="32"/>
          <w:cs/>
        </w:rPr>
        <w:t>นาง</w:t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น้ำค้าง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เอื้องกิตติกุล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ab/>
        <w:t>พยาบาลวิชาชีพ</w:t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ปฏิบัติการ</w:t>
      </w:r>
    </w:p>
    <w:p w:rsidR="00834DE1" w:rsidRPr="009E6C5B" w:rsidRDefault="009E6C5B" w:rsidP="009E6C5B">
      <w:pPr>
        <w:tabs>
          <w:tab w:val="left" w:pos="709"/>
          <w:tab w:val="left" w:pos="3261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601FB7" w:rsidRPr="009E6C5B">
        <w:rPr>
          <w:rFonts w:ascii="Browallia New" w:hAnsi="Browallia New" w:cs="Browallia New"/>
          <w:sz w:val="32"/>
          <w:szCs w:val="32"/>
        </w:rPr>
        <w:t>7</w:t>
      </w:r>
      <w:r w:rsidR="00834DE1" w:rsidRPr="009E6C5B">
        <w:rPr>
          <w:rFonts w:ascii="Browallia New" w:hAnsi="Browallia New" w:cs="Browallia New"/>
          <w:sz w:val="32"/>
          <w:szCs w:val="32"/>
        </w:rPr>
        <w:t>.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นางสาวกาญจนา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ab/>
        <w:t>เหมือนรักษา</w:t>
      </w: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พยาบาลวิชาชีพ</w:t>
      </w:r>
      <w:r w:rsidR="00310F87" w:rsidRPr="009E6C5B">
        <w:rPr>
          <w:rFonts w:ascii="Browallia New" w:hAnsi="Browallia New" w:cs="Browallia New"/>
          <w:sz w:val="32"/>
          <w:szCs w:val="32"/>
          <w:cs/>
        </w:rPr>
        <w:t>ปฏิบัติการ</w:t>
      </w:r>
    </w:p>
    <w:p w:rsidR="000326D2" w:rsidRPr="009E6C5B" w:rsidRDefault="00310F87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ab/>
      </w:r>
    </w:p>
    <w:p w:rsidR="00834DE1" w:rsidRPr="009E6C5B" w:rsidRDefault="00310F87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6.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เป้าห</w:t>
      </w:r>
      <w:r w:rsidR="00F46508" w:rsidRPr="009E6C5B">
        <w:rPr>
          <w:rFonts w:ascii="Browallia New" w:hAnsi="Browallia New" w:cs="Browallia New"/>
          <w:b/>
          <w:bCs/>
          <w:sz w:val="32"/>
          <w:szCs w:val="32"/>
          <w:cs/>
        </w:rPr>
        <w:t>ม</w:t>
      </w:r>
      <w:r w:rsidR="00834DE1" w:rsidRPr="009E6C5B">
        <w:rPr>
          <w:rFonts w:ascii="Browallia New" w:hAnsi="Browallia New" w:cs="Browallia New"/>
          <w:b/>
          <w:bCs/>
          <w:sz w:val="32"/>
          <w:szCs w:val="32"/>
          <w:cs/>
        </w:rPr>
        <w:t>าย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34DE1" w:rsidRPr="009E6C5B">
        <w:rPr>
          <w:rFonts w:ascii="Browallia New" w:hAnsi="Browallia New" w:cs="Browallia New"/>
          <w:sz w:val="32"/>
          <w:szCs w:val="32"/>
        </w:rPr>
        <w:t xml:space="preserve"> </w:t>
      </w:r>
    </w:p>
    <w:p w:rsidR="009470B2" w:rsidRPr="009E6C5B" w:rsidRDefault="00F46508" w:rsidP="009E6C5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เพื่อให้ผู้ป่วยที่มารับยาเคมีบำบัดมีความรู้ความเข้าใจ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sz w:val="32"/>
          <w:szCs w:val="32"/>
          <w:cs/>
        </w:rPr>
        <w:t>ในเรื่องการรับประทานอาหารระหว่างที่ได้รับยาเคมีบำบัดได้อย่างถูกต้อง</w:t>
      </w:r>
    </w:p>
    <w:p w:rsidR="009470B2" w:rsidRPr="009E6C5B" w:rsidRDefault="00EB6E12" w:rsidP="009E6C5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 xml:space="preserve">ผู้ป่วยพึงพอใจในเอกสารที่ให้คำแนะนำ </w:t>
      </w:r>
      <w:r w:rsidRPr="009E6C5B">
        <w:rPr>
          <w:rFonts w:ascii="Browallia New" w:hAnsi="Browallia New" w:cs="Browallia New"/>
          <w:sz w:val="32"/>
          <w:szCs w:val="32"/>
        </w:rPr>
        <w:t>“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กินอย่างไรให้มีสุข</w:t>
      </w:r>
      <w:r w:rsidRPr="009E6C5B">
        <w:rPr>
          <w:rFonts w:ascii="Browallia New" w:hAnsi="Browallia New" w:cs="Browallia New"/>
          <w:b/>
          <w:bCs/>
          <w:sz w:val="32"/>
          <w:szCs w:val="32"/>
        </w:rPr>
        <w:t>”</w:t>
      </w:r>
    </w:p>
    <w:p w:rsidR="00EB6E12" w:rsidRPr="009E6C5B" w:rsidRDefault="00EB6E12" w:rsidP="009E6C5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ผู้ป่วยสามารถนำความรู้ที่ได้รับไปปฏิบัติได้อย่างถูกต้อง</w:t>
      </w:r>
    </w:p>
    <w:p w:rsidR="00EB6E12" w:rsidRPr="009E6C5B" w:rsidRDefault="00EB6E12" w:rsidP="009E6C5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ผู้ป่วยสามารถรับการรักษาด้วยเคมีบำบัดได้ตามแผนการรักษาในระยะเวลาที่กำหนด</w:t>
      </w:r>
    </w:p>
    <w:p w:rsidR="006B0832" w:rsidRPr="009E6C5B" w:rsidRDefault="006B0832" w:rsidP="009E6C5B">
      <w:pPr>
        <w:tabs>
          <w:tab w:val="left" w:pos="993"/>
        </w:tabs>
        <w:ind w:firstLine="709"/>
        <w:rPr>
          <w:rFonts w:ascii="Browallia New" w:hAnsi="Browallia New" w:cs="Browallia New"/>
          <w:sz w:val="32"/>
          <w:szCs w:val="32"/>
        </w:rPr>
      </w:pPr>
    </w:p>
    <w:p w:rsidR="00834DE1" w:rsidRPr="009E6C5B" w:rsidRDefault="00F46508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>7.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ปัญหาและสาเหตุโดยย่อ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E002C2" w:rsidRPr="009E6C5B" w:rsidRDefault="00C74045" w:rsidP="009E6C5B">
      <w:pPr>
        <w:ind w:firstLine="720"/>
        <w:rPr>
          <w:rFonts w:ascii="Browallia New" w:hAnsi="Browallia New" w:cs="Browallia New"/>
          <w:sz w:val="32"/>
          <w:szCs w:val="32"/>
          <w:cs/>
          <w:lang w:val="en-GB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เนื่องจาก</w:t>
      </w:r>
      <w:r w:rsidR="00E002C2" w:rsidRPr="009E6C5B">
        <w:rPr>
          <w:rFonts w:ascii="Browallia New" w:hAnsi="Browallia New" w:cs="Browallia New"/>
          <w:sz w:val="32"/>
          <w:szCs w:val="32"/>
          <w:cs/>
        </w:rPr>
        <w:t>ศูนย์บริหารยาเคมีบำบัดผู้ป่วยนอกรับผู้ป่วยที่มารับยาเคมีบำบัดเป็นจำนวนมาก</w:t>
      </w:r>
      <w:r w:rsidR="00ED1868" w:rsidRPr="009E6C5B">
        <w:rPr>
          <w:rFonts w:ascii="Browallia New" w:hAnsi="Browallia New" w:cs="Browallia New"/>
          <w:sz w:val="32"/>
          <w:szCs w:val="32"/>
          <w:cs/>
        </w:rPr>
        <w:t xml:space="preserve"> ทั้งผู้ป่วยที่มาให้ยาครั้งแรก และยังขาดความรู้ความเข้าใจในเรื่องอาหาร ขาดความมั่นใจในการตัดสินใจเลือกอาหารที่เหมาะสม รวมทั้งการได้รับข้อมูลเกี่ยวกับพฤติกรรมการรับประทานอาหารอย่างผิดๆ ส่งผลให้ผู้ป่วยได้รับสารอาหารที่ไม่เพียงพอต่อความต้องการของร่างกาย โดยเฉพาะอาหารประเภท</w:t>
      </w:r>
      <w:r w:rsidR="00ED1868" w:rsidRPr="009E6C5B">
        <w:rPr>
          <w:rFonts w:ascii="Browallia New" w:hAnsi="Browallia New" w:cs="Browallia New"/>
          <w:sz w:val="32"/>
          <w:szCs w:val="32"/>
          <w:cs/>
        </w:rPr>
        <w:lastRenderedPageBreak/>
        <w:t>โปรตีน</w:t>
      </w:r>
      <w:r w:rsidR="008C6600" w:rsidRPr="009E6C5B">
        <w:rPr>
          <w:rFonts w:ascii="Browallia New" w:hAnsi="Browallia New" w:cs="Browallia New"/>
          <w:sz w:val="32"/>
          <w:szCs w:val="32"/>
          <w:cs/>
        </w:rPr>
        <w:t xml:space="preserve"> จากการเก็บสถิติพูดคุยซักประวัติ มีการสอบถามผู้ป่วยกลุ่มตัวอย่างใน 3 เดือนตั้งแต่ตุลาคม-ธันวาคม 2560 จำนวนผู้ป่วยที่มารับบริการ </w:t>
      </w:r>
      <w:r w:rsidR="00763E99" w:rsidRPr="009E6C5B">
        <w:rPr>
          <w:rFonts w:ascii="Browallia New" w:hAnsi="Browallia New" w:cs="Browallia New"/>
          <w:sz w:val="32"/>
          <w:szCs w:val="32"/>
          <w:cs/>
        </w:rPr>
        <w:t xml:space="preserve"> 2</w:t>
      </w:r>
      <w:r w:rsidR="00763E99" w:rsidRPr="009E6C5B">
        <w:rPr>
          <w:rFonts w:ascii="Browallia New" w:hAnsi="Browallia New" w:cs="Browallia New"/>
          <w:sz w:val="32"/>
          <w:szCs w:val="32"/>
        </w:rPr>
        <w:t>,725</w:t>
      </w:r>
      <w:r w:rsid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C6600" w:rsidRPr="009E6C5B">
        <w:rPr>
          <w:rFonts w:ascii="Browallia New" w:hAnsi="Browallia New" w:cs="Browallia New"/>
          <w:sz w:val="32"/>
          <w:szCs w:val="32"/>
          <w:cs/>
        </w:rPr>
        <w:t xml:space="preserve">ราย พบ </w:t>
      </w:r>
      <w:r w:rsidR="008C6600" w:rsidRPr="009E6C5B">
        <w:rPr>
          <w:rFonts w:ascii="Browallia New" w:hAnsi="Browallia New" w:cs="Browallia New"/>
          <w:sz w:val="32"/>
          <w:szCs w:val="32"/>
          <w:lang w:val="en-GB"/>
        </w:rPr>
        <w:t xml:space="preserve">HCT &lt; 30% </w:t>
      </w:r>
      <w:r w:rsidR="00763E99" w:rsidRPr="009E6C5B">
        <w:rPr>
          <w:rFonts w:ascii="Browallia New" w:hAnsi="Browallia New" w:cs="Browallia New"/>
          <w:sz w:val="32"/>
          <w:szCs w:val="32"/>
          <w:lang w:val="en-GB"/>
        </w:rPr>
        <w:t xml:space="preserve"> 350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>ราย  น้ำหนักลด</w:t>
      </w:r>
      <w:r w:rsid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9E6C5B">
        <w:rPr>
          <w:rFonts w:ascii="Browallia New" w:hAnsi="Browallia New" w:cs="Browallia New"/>
          <w:sz w:val="32"/>
          <w:szCs w:val="32"/>
          <w:lang w:val="en-GB"/>
        </w:rPr>
        <w:t xml:space="preserve">&gt; </w:t>
      </w:r>
      <w:r w:rsidR="008C6600" w:rsidRPr="009E6C5B">
        <w:rPr>
          <w:rFonts w:ascii="Browallia New" w:hAnsi="Browallia New" w:cs="Browallia New"/>
          <w:sz w:val="32"/>
          <w:szCs w:val="32"/>
          <w:lang w:val="en-GB"/>
        </w:rPr>
        <w:t xml:space="preserve">10% </w:t>
      </w:r>
      <w:r w:rsidR="00763E99" w:rsidRPr="009E6C5B">
        <w:rPr>
          <w:rFonts w:ascii="Browallia New" w:hAnsi="Browallia New" w:cs="Browallia New"/>
          <w:sz w:val="32"/>
          <w:szCs w:val="32"/>
          <w:lang w:val="en-GB"/>
        </w:rPr>
        <w:t xml:space="preserve"> 150 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>ราย และการประเมินจาก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>กลุ่มตัวอย่าง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 100 ราย </w:t>
      </w:r>
      <w:r w:rsidR="008C6600" w:rsidRPr="009E6C5B">
        <w:rPr>
          <w:rFonts w:ascii="Browallia New" w:hAnsi="Browallia New" w:cs="Browallia New"/>
          <w:sz w:val="32"/>
          <w:szCs w:val="32"/>
          <w:cs/>
        </w:rPr>
        <w:t xml:space="preserve">พบ </w:t>
      </w:r>
      <w:r w:rsidR="008C6600" w:rsidRPr="009E6C5B">
        <w:rPr>
          <w:rFonts w:ascii="Browallia New" w:hAnsi="Browallia New" w:cs="Browallia New"/>
          <w:sz w:val="32"/>
          <w:szCs w:val="32"/>
          <w:lang w:val="en-GB"/>
        </w:rPr>
        <w:t>HCT &lt; 30%</w:t>
      </w:r>
      <w:r w:rsidR="009E6C5B">
        <w:rPr>
          <w:rFonts w:ascii="Browallia New" w:hAnsi="Browallia New" w:cs="Browallia New"/>
          <w:sz w:val="32"/>
          <w:szCs w:val="32"/>
          <w:lang w:val="en-GB"/>
        </w:rPr>
        <w:t xml:space="preserve"> </w:t>
      </w:r>
      <w:r w:rsidR="00CF4F30" w:rsidRPr="009E6C5B">
        <w:rPr>
          <w:rFonts w:ascii="Browallia New" w:hAnsi="Browallia New" w:cs="Browallia New"/>
          <w:sz w:val="32"/>
          <w:szCs w:val="32"/>
          <w:lang w:val="en-GB"/>
        </w:rPr>
        <w:t>3</w:t>
      </w:r>
      <w:r w:rsidR="00763E99" w:rsidRPr="009E6C5B">
        <w:rPr>
          <w:rFonts w:ascii="Browallia New" w:hAnsi="Browallia New" w:cs="Browallia New"/>
          <w:sz w:val="32"/>
          <w:szCs w:val="32"/>
          <w:lang w:val="en-GB"/>
        </w:rPr>
        <w:t xml:space="preserve">5 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>ราย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>และน้ำหนักลด</w:t>
      </w:r>
      <w:r w:rsid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9E6C5B">
        <w:rPr>
          <w:rFonts w:ascii="Browallia New" w:hAnsi="Browallia New" w:cs="Browallia New"/>
          <w:sz w:val="32"/>
          <w:szCs w:val="32"/>
          <w:lang w:val="en-GB"/>
        </w:rPr>
        <w:t xml:space="preserve">&gt; </w:t>
      </w:r>
      <w:r w:rsidR="002B77A7" w:rsidRPr="009E6C5B">
        <w:rPr>
          <w:rFonts w:ascii="Browallia New" w:hAnsi="Browallia New" w:cs="Browallia New"/>
          <w:sz w:val="32"/>
          <w:szCs w:val="32"/>
          <w:lang w:val="en-GB"/>
        </w:rPr>
        <w:t>5</w:t>
      </w:r>
      <w:r w:rsidR="008C6600" w:rsidRPr="009E6C5B">
        <w:rPr>
          <w:rFonts w:ascii="Browallia New" w:hAnsi="Browallia New" w:cs="Browallia New"/>
          <w:sz w:val="32"/>
          <w:szCs w:val="32"/>
          <w:lang w:val="en-GB"/>
        </w:rPr>
        <w:t>%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จำนวน </w:t>
      </w:r>
      <w:r w:rsidR="00CF4F30" w:rsidRPr="009E6C5B">
        <w:rPr>
          <w:rFonts w:ascii="Browallia New" w:hAnsi="Browallia New" w:cs="Browallia New"/>
          <w:sz w:val="32"/>
          <w:szCs w:val="32"/>
          <w:cs/>
          <w:lang w:val="en-GB"/>
        </w:rPr>
        <w:t>15</w:t>
      </w:r>
      <w:r w:rsid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>ราย และยังพบว่า</w:t>
      </w:r>
      <w:r w:rsidR="00601FB7" w:rsidRPr="009E6C5B">
        <w:rPr>
          <w:rFonts w:ascii="Browallia New" w:hAnsi="Browallia New" w:cs="Browallia New"/>
          <w:sz w:val="32"/>
          <w:szCs w:val="32"/>
          <w:cs/>
          <w:lang w:val="en-GB"/>
        </w:rPr>
        <w:t>ผู้ป่วยจำนวน</w:t>
      </w:r>
      <w:r w:rsid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>20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 ราย ไม่รับประทานเนื้อสัตว์และนม แต่รับประทานแค่ปลาและไข่จำนวน 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>30</w:t>
      </w:r>
      <w:r w:rsidR="008C6600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 ราย </w:t>
      </w:r>
      <w:r w:rsidR="00601FB7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รับประทานมังสวิรัติจำนวน </w:t>
      </w:r>
      <w:r w:rsidR="00763E99" w:rsidRPr="009E6C5B">
        <w:rPr>
          <w:rFonts w:ascii="Browallia New" w:hAnsi="Browallia New" w:cs="Browallia New"/>
          <w:sz w:val="32"/>
          <w:szCs w:val="32"/>
          <w:cs/>
          <w:lang w:val="en-GB"/>
        </w:rPr>
        <w:t>10</w:t>
      </w:r>
      <w:r w:rsidR="00601FB7" w:rsidRPr="009E6C5B">
        <w:rPr>
          <w:rFonts w:ascii="Browallia New" w:hAnsi="Browallia New" w:cs="Browallia New"/>
          <w:sz w:val="32"/>
          <w:szCs w:val="32"/>
          <w:cs/>
          <w:lang w:val="en-GB"/>
        </w:rPr>
        <w:t xml:space="preserve"> ราย</w:t>
      </w:r>
      <w:r w:rsidR="00ED1868" w:rsidRPr="009E6C5B">
        <w:rPr>
          <w:rFonts w:ascii="Browallia New" w:hAnsi="Browallia New" w:cs="Browallia New"/>
          <w:color w:val="000000" w:themeColor="text1"/>
          <w:sz w:val="32"/>
          <w:szCs w:val="32"/>
          <w:cs/>
        </w:rPr>
        <w:t>ทาง</w:t>
      </w:r>
      <w:r w:rsidR="00ED1868" w:rsidRPr="009E6C5B">
        <w:rPr>
          <w:rFonts w:ascii="Browallia New" w:hAnsi="Browallia New" w:cs="Browallia New"/>
          <w:sz w:val="32"/>
          <w:szCs w:val="32"/>
          <w:cs/>
        </w:rPr>
        <w:t xml:space="preserve">ศูนย์บริหารยาเคมีบำบัด ได้จึงจัดทำแผ่นพับให้ความรู้เกี่ยวกับอาหาร </w:t>
      </w:r>
      <w:r w:rsidR="00ED1868" w:rsidRPr="009E6C5B">
        <w:rPr>
          <w:rFonts w:ascii="Browallia New" w:hAnsi="Browallia New" w:cs="Browallia New"/>
          <w:sz w:val="32"/>
          <w:szCs w:val="32"/>
        </w:rPr>
        <w:t>“</w:t>
      </w:r>
      <w:r w:rsidR="00ED1868" w:rsidRPr="009E6C5B">
        <w:rPr>
          <w:rFonts w:ascii="Browallia New" w:hAnsi="Browallia New" w:cs="Browallia New"/>
          <w:b/>
          <w:bCs/>
          <w:sz w:val="32"/>
          <w:szCs w:val="32"/>
          <w:cs/>
        </w:rPr>
        <w:t>กินอย่างไรให้มีสุข</w:t>
      </w:r>
      <w:r w:rsidR="00ED1868" w:rsidRPr="009E6C5B">
        <w:rPr>
          <w:rFonts w:ascii="Browallia New" w:hAnsi="Browallia New" w:cs="Browallia New"/>
          <w:b/>
          <w:bCs/>
          <w:sz w:val="32"/>
          <w:szCs w:val="32"/>
        </w:rPr>
        <w:t>”</w:t>
      </w:r>
      <w:r w:rsidR="009E6C5B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8603C" w:rsidRPr="009E6C5B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ส่งเสริมความรู้ความเข้าใจให้แก่ผู้ป่วยในการเลือกรับประทานอาหารได้อย่างถูกต้องระหว่างได้รับยาเคมีบำบัด เพื่อสุขภาพที่ดีและสามารถได้รับการรักษาเป็นไปในแนวทางและระยะเวลาที่กำหนด นั่นหมายถึงการมีคุณภาพชีวิตที่ดี</w:t>
      </w:r>
      <w:r w:rsidR="00F47190" w:rsidRPr="009E6C5B">
        <w:rPr>
          <w:rFonts w:ascii="Browallia New" w:hAnsi="Browallia New" w:cs="Browallia New"/>
          <w:color w:val="000000" w:themeColor="text1"/>
          <w:sz w:val="32"/>
          <w:szCs w:val="32"/>
          <w:cs/>
        </w:rPr>
        <w:t>ต่อไป</w:t>
      </w: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8.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กิจกรรมการพัฒนา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834DE1" w:rsidRPr="009E6C5B" w:rsidRDefault="009E6C5B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จากข้อมูลดังกล่</w:t>
      </w:r>
      <w:r w:rsidR="005E02DA" w:rsidRPr="009E6C5B">
        <w:rPr>
          <w:rFonts w:ascii="Browallia New" w:hAnsi="Browallia New" w:cs="Browallia New"/>
          <w:sz w:val="32"/>
          <w:szCs w:val="32"/>
          <w:cs/>
        </w:rPr>
        <w:t>าวได้มีการประชุม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เพื่อพัฒนา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ดังนี้</w:t>
      </w:r>
    </w:p>
    <w:p w:rsidR="00834DE1" w:rsidRPr="009E6C5B" w:rsidRDefault="00923854" w:rsidP="009E6C5B">
      <w:pPr>
        <w:tabs>
          <w:tab w:val="left" w:pos="1276"/>
        </w:tabs>
        <w:ind w:firstLine="993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1.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Pr="009E6C5B">
        <w:rPr>
          <w:rFonts w:ascii="Browallia New" w:hAnsi="Browallia New" w:cs="Browallia New"/>
          <w:sz w:val="32"/>
          <w:szCs w:val="32"/>
          <w:cs/>
        </w:rPr>
        <w:t>ประชุมร่วมกันเพื่อค้นหาปัญหาและกำหนดแนวทางแก้ไข</w:t>
      </w:r>
    </w:p>
    <w:p w:rsidR="00834DE1" w:rsidRPr="009E6C5B" w:rsidRDefault="00923854" w:rsidP="009E6C5B">
      <w:pPr>
        <w:tabs>
          <w:tab w:val="left" w:pos="1276"/>
        </w:tabs>
        <w:ind w:left="360" w:firstLine="633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>2.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Pr="009E6C5B">
        <w:rPr>
          <w:rFonts w:ascii="Browallia New" w:hAnsi="Browallia New" w:cs="Browallia New"/>
          <w:sz w:val="32"/>
          <w:szCs w:val="32"/>
          <w:cs/>
        </w:rPr>
        <w:t>ดำเนินการ</w:t>
      </w:r>
    </w:p>
    <w:tbl>
      <w:tblPr>
        <w:tblStyle w:val="a4"/>
        <w:tblW w:w="9104" w:type="dxa"/>
        <w:tblInd w:w="360" w:type="dxa"/>
        <w:tblLook w:val="04A0"/>
      </w:tblPr>
      <w:tblGrid>
        <w:gridCol w:w="4568"/>
        <w:gridCol w:w="4536"/>
      </w:tblGrid>
      <w:tr w:rsidR="00C74045" w:rsidRPr="009E6C5B" w:rsidTr="00C74045">
        <w:tc>
          <w:tcPr>
            <w:tcW w:w="4568" w:type="dxa"/>
          </w:tcPr>
          <w:p w:rsidR="00C74045" w:rsidRPr="009E6C5B" w:rsidRDefault="00923854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ab/>
            </w:r>
            <w:r w:rsidR="00C74045"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กิจกรรมพัฒนา</w:t>
            </w:r>
          </w:p>
        </w:tc>
        <w:tc>
          <w:tcPr>
            <w:tcW w:w="4536" w:type="dxa"/>
          </w:tcPr>
          <w:p w:rsidR="00C74045" w:rsidRPr="009E6C5B" w:rsidRDefault="00C74045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ปัญหาและอุปสรรคที่พบ</w:t>
            </w:r>
          </w:p>
        </w:tc>
      </w:tr>
      <w:tr w:rsidR="00C74045" w:rsidRPr="009E6C5B" w:rsidTr="00C74045">
        <w:tc>
          <w:tcPr>
            <w:tcW w:w="4568" w:type="dxa"/>
          </w:tcPr>
          <w:p w:rsidR="00C74045" w:rsidRPr="009E6C5B" w:rsidRDefault="005E02DA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ค้นหาข้อมูล ความเชื่อ และความเข้าใจของผู้ป่วย</w:t>
            </w:r>
          </w:p>
        </w:tc>
        <w:tc>
          <w:tcPr>
            <w:tcW w:w="4536" w:type="dxa"/>
          </w:tcPr>
          <w:p w:rsidR="00C74045" w:rsidRPr="009E6C5B" w:rsidRDefault="005E02DA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ความไว้วางใจของผู้ป่วยและญาติต่อเจ้าหน้าที่ในการให้ข้อมูล</w:t>
            </w:r>
          </w:p>
        </w:tc>
      </w:tr>
      <w:tr w:rsidR="00C74045" w:rsidRPr="009E6C5B" w:rsidTr="00C74045">
        <w:tc>
          <w:tcPr>
            <w:tcW w:w="4568" w:type="dxa"/>
          </w:tcPr>
          <w:p w:rsidR="00C74045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เก็บข้อมูลจากคลินิก</w:t>
            </w:r>
            <w:r w:rsidRPr="009E6C5B">
              <w:rPr>
                <w:rFonts w:ascii="Browallia New" w:hAnsi="Browallia New" w:cs="Browallia New"/>
                <w:sz w:val="32"/>
                <w:szCs w:val="32"/>
                <w:lang w:val="en-GB"/>
              </w:rPr>
              <w:t>HCT &lt; 30%</w:t>
            </w: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และ </w:t>
            </w:r>
            <w:r w:rsidRPr="009E6C5B">
              <w:rPr>
                <w:rFonts w:ascii="Browallia New" w:hAnsi="Browallia New" w:cs="Browallia New"/>
                <w:sz w:val="32"/>
                <w:szCs w:val="32"/>
                <w:cs/>
                <w:lang w:val="en-GB"/>
              </w:rPr>
              <w:t>น้ำหนักลด</w:t>
            </w:r>
            <w:r w:rsidRPr="009E6C5B">
              <w:rPr>
                <w:rFonts w:ascii="Browallia New" w:hAnsi="Browallia New" w:cs="Browallia New"/>
                <w:sz w:val="32"/>
                <w:szCs w:val="32"/>
                <w:lang w:val="en-GB"/>
              </w:rPr>
              <w:t>&gt; 5%</w:t>
            </w:r>
          </w:p>
        </w:tc>
        <w:tc>
          <w:tcPr>
            <w:tcW w:w="4536" w:type="dxa"/>
          </w:tcPr>
          <w:p w:rsidR="00C74045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มีความยากในการเก็บรวบรวมข้อมูล</w:t>
            </w:r>
          </w:p>
        </w:tc>
      </w:tr>
      <w:tr w:rsidR="00C74045" w:rsidRPr="009E6C5B" w:rsidTr="00C74045">
        <w:tc>
          <w:tcPr>
            <w:tcW w:w="4568" w:type="dxa"/>
          </w:tcPr>
          <w:p w:rsidR="00C74045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ร่วมประชุมกลุ่มเพื่อพูดคุยประเด็นปัญหา และแนวทางการแก้ไข</w:t>
            </w:r>
          </w:p>
        </w:tc>
        <w:tc>
          <w:tcPr>
            <w:tcW w:w="4536" w:type="dxa"/>
          </w:tcPr>
          <w:p w:rsidR="00C74045" w:rsidRPr="009E6C5B" w:rsidRDefault="00C74045" w:rsidP="009E6C5B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601FB7" w:rsidRPr="009E6C5B" w:rsidTr="00C74045">
        <w:tc>
          <w:tcPr>
            <w:tcW w:w="4568" w:type="dxa"/>
          </w:tcPr>
          <w:p w:rsidR="00601FB7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จัดทำแผ่นพับและจัดทำบอร์ดให้ความรู้</w:t>
            </w:r>
          </w:p>
        </w:tc>
        <w:tc>
          <w:tcPr>
            <w:tcW w:w="4536" w:type="dxa"/>
          </w:tcPr>
          <w:p w:rsidR="00601FB7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ภาษาที่ใช้ในการจัดทำ เพื่อให้ผู้ป่วยและญาติเข้าใจง่าย</w:t>
            </w:r>
          </w:p>
        </w:tc>
      </w:tr>
      <w:tr w:rsidR="00601FB7" w:rsidRPr="009E6C5B" w:rsidTr="00C74045">
        <w:tc>
          <w:tcPr>
            <w:tcW w:w="4568" w:type="dxa"/>
          </w:tcPr>
          <w:p w:rsidR="00601FB7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แผ่นพับให้ความรู้แจกผู้ป่วยที่มารับยาเคมีบำบัดครั้งแรกและผู้ป่วยที่มีผลเลือดต่ำกว่าเกณฑ์</w:t>
            </w:r>
          </w:p>
        </w:tc>
        <w:tc>
          <w:tcPr>
            <w:tcW w:w="4536" w:type="dxa"/>
          </w:tcPr>
          <w:p w:rsidR="00601FB7" w:rsidRPr="009E6C5B" w:rsidRDefault="002B77A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อยู่ระหว่างประเมินความพึงพอใจของผู้ป่วยและญาติ</w:t>
            </w:r>
          </w:p>
        </w:tc>
      </w:tr>
      <w:tr w:rsidR="00601FB7" w:rsidRPr="009E6C5B" w:rsidTr="00C74045">
        <w:tc>
          <w:tcPr>
            <w:tcW w:w="4568" w:type="dxa"/>
          </w:tcPr>
          <w:p w:rsidR="00601FB7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ประเมินความรู้ความเข้าใจของผู้ป่วย หลังจากได้รับการแนะนำ พร้อมเอกสารให้ความรู้  </w:t>
            </w:r>
            <w:r w:rsidRPr="009E6C5B">
              <w:rPr>
                <w:rFonts w:ascii="Browallia New" w:hAnsi="Browallia New" w:cs="Browallia New"/>
                <w:sz w:val="32"/>
                <w:szCs w:val="32"/>
              </w:rPr>
              <w:t>“</w:t>
            </w:r>
            <w:r w:rsidRPr="009E6C5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กินอย่างไรให้มีสุข</w:t>
            </w:r>
            <w:r w:rsidRPr="009E6C5B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”</w:t>
            </w:r>
          </w:p>
        </w:tc>
        <w:tc>
          <w:tcPr>
            <w:tcW w:w="4536" w:type="dxa"/>
          </w:tcPr>
          <w:p w:rsidR="00601FB7" w:rsidRPr="009E6C5B" w:rsidRDefault="00601FB7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460BB" w:rsidRPr="009E6C5B" w:rsidTr="00C74045">
        <w:tc>
          <w:tcPr>
            <w:tcW w:w="4568" w:type="dxa"/>
          </w:tcPr>
          <w:p w:rsidR="008460BB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ประเมินผลจากการนำไปปฏิบัติได้จริง</w:t>
            </w:r>
          </w:p>
        </w:tc>
        <w:tc>
          <w:tcPr>
            <w:tcW w:w="4536" w:type="dxa"/>
          </w:tcPr>
          <w:p w:rsidR="008460BB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8460BB" w:rsidRPr="009E6C5B" w:rsidTr="00C74045">
        <w:tc>
          <w:tcPr>
            <w:tcW w:w="4568" w:type="dxa"/>
          </w:tcPr>
          <w:p w:rsidR="008460BB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ประเมินความพึงพอใจของผู้ป่วย</w:t>
            </w:r>
          </w:p>
        </w:tc>
        <w:tc>
          <w:tcPr>
            <w:tcW w:w="4536" w:type="dxa"/>
          </w:tcPr>
          <w:p w:rsidR="008460BB" w:rsidRPr="009E6C5B" w:rsidRDefault="008460BB" w:rsidP="009E6C5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3E0296" w:rsidRPr="009E6C5B" w:rsidRDefault="00B84B97" w:rsidP="009E6C5B">
      <w:pPr>
        <w:ind w:left="360"/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</w:p>
    <w:p w:rsidR="009B6FD5" w:rsidRPr="009E6C5B" w:rsidRDefault="009B6FD5" w:rsidP="009E6C5B">
      <w:pPr>
        <w:ind w:left="360"/>
        <w:rPr>
          <w:rFonts w:ascii="Browallia New" w:hAnsi="Browallia New" w:cs="Browallia New"/>
          <w:sz w:val="32"/>
          <w:szCs w:val="32"/>
        </w:rPr>
      </w:pPr>
    </w:p>
    <w:p w:rsidR="009B6FD5" w:rsidRPr="009E6C5B" w:rsidRDefault="009B6FD5" w:rsidP="009E6C5B">
      <w:pPr>
        <w:ind w:left="360"/>
        <w:rPr>
          <w:rFonts w:ascii="Browallia New" w:hAnsi="Browallia New" w:cs="Browallia New"/>
          <w:sz w:val="32"/>
          <w:szCs w:val="32"/>
        </w:rPr>
      </w:pPr>
    </w:p>
    <w:p w:rsidR="009B6FD5" w:rsidRPr="009E6C5B" w:rsidRDefault="009B6FD5" w:rsidP="009E6C5B">
      <w:pPr>
        <w:ind w:left="360"/>
        <w:rPr>
          <w:rFonts w:ascii="Browallia New" w:hAnsi="Browallia New" w:cs="Browallia New"/>
          <w:sz w:val="32"/>
          <w:szCs w:val="32"/>
        </w:rPr>
      </w:pPr>
    </w:p>
    <w:p w:rsidR="009B6FD5" w:rsidRPr="009E6C5B" w:rsidRDefault="009B6FD5" w:rsidP="009E6C5B">
      <w:pPr>
        <w:ind w:left="360"/>
        <w:rPr>
          <w:rFonts w:ascii="Browallia New" w:hAnsi="Browallia New" w:cs="Browallia New"/>
          <w:sz w:val="32"/>
          <w:szCs w:val="32"/>
        </w:rPr>
      </w:pPr>
    </w:p>
    <w:p w:rsidR="00601FB7" w:rsidRPr="009E6C5B" w:rsidRDefault="00601FB7" w:rsidP="009E6C5B">
      <w:pPr>
        <w:ind w:left="360"/>
        <w:rPr>
          <w:rFonts w:ascii="Browallia New" w:hAnsi="Browallia New" w:cs="Browallia New"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lastRenderedPageBreak/>
        <w:t>9.</w:t>
      </w:r>
      <w:r w:rsidR="009E6C5B" w:rsidRPr="009E6C5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การวัดผลและผลการเปลี่ยนแปลง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0449E5" w:rsidRPr="009E6C5B" w:rsidRDefault="000449E5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  <w:t>ผลการประเมินผลจากแบบสอบถามของผู้ป่วย</w:t>
      </w:r>
      <w:r w:rsidR="000779CB" w:rsidRPr="009E6C5B">
        <w:rPr>
          <w:rFonts w:ascii="Browallia New" w:hAnsi="Browallia New" w:cs="Browallia New"/>
          <w:sz w:val="32"/>
          <w:szCs w:val="32"/>
          <w:cs/>
        </w:rPr>
        <w:t xml:space="preserve">จำนวน </w:t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100</w:t>
      </w:r>
      <w:r w:rsidR="009E6C5B"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779CB" w:rsidRPr="009E6C5B">
        <w:rPr>
          <w:rFonts w:ascii="Browallia New" w:hAnsi="Browallia New" w:cs="Browallia New"/>
          <w:sz w:val="32"/>
          <w:szCs w:val="32"/>
          <w:cs/>
        </w:rPr>
        <w:t>คน</w:t>
      </w:r>
    </w:p>
    <w:tbl>
      <w:tblPr>
        <w:tblStyle w:val="a4"/>
        <w:tblW w:w="9039" w:type="dxa"/>
        <w:tblLook w:val="04A0"/>
      </w:tblPr>
      <w:tblGrid>
        <w:gridCol w:w="7054"/>
        <w:gridCol w:w="993"/>
        <w:gridCol w:w="992"/>
      </w:tblGrid>
      <w:tr w:rsidR="000779CB" w:rsidRPr="009E6C5B" w:rsidTr="009E6C5B">
        <w:tc>
          <w:tcPr>
            <w:tcW w:w="7054" w:type="dxa"/>
          </w:tcPr>
          <w:p w:rsidR="000779CB" w:rsidRPr="009E6C5B" w:rsidRDefault="000779CB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หัวข้อ</w:t>
            </w:r>
            <w:r w:rsidR="00C40224"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ของแบบสอบถาม</w:t>
            </w:r>
          </w:p>
        </w:tc>
        <w:tc>
          <w:tcPr>
            <w:tcW w:w="993" w:type="dxa"/>
          </w:tcPr>
          <w:p w:rsidR="009E6C5B" w:rsidRPr="009E6C5B" w:rsidRDefault="00BE24E3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จำนวน</w:t>
            </w:r>
          </w:p>
          <w:p w:rsidR="000779CB" w:rsidRPr="009E6C5B" w:rsidRDefault="00BE24E3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</w:tcPr>
          <w:p w:rsidR="000779CB" w:rsidRPr="009E6C5B" w:rsidRDefault="00BE24E3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ร้อยละ</w:t>
            </w:r>
          </w:p>
        </w:tc>
      </w:tr>
      <w:tr w:rsidR="000779CB" w:rsidRPr="009E6C5B" w:rsidTr="009E6C5B">
        <w:tc>
          <w:tcPr>
            <w:tcW w:w="7054" w:type="dxa"/>
          </w:tcPr>
          <w:p w:rsidR="000779CB" w:rsidRPr="009E6C5B" w:rsidRDefault="006A5A60" w:rsidP="009E6C5B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284" w:hanging="142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มีความรู้ความเข้าใจเกี่ยวกับการรับประทานอาหารขณะได้รับเคมีบำบัดมากขึ้น</w:t>
            </w:r>
          </w:p>
        </w:tc>
        <w:tc>
          <w:tcPr>
            <w:tcW w:w="993" w:type="dxa"/>
          </w:tcPr>
          <w:p w:rsidR="000779CB" w:rsidRPr="009E6C5B" w:rsidRDefault="003F50A7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0779CB" w:rsidRPr="009E6C5B" w:rsidRDefault="00E540B2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</w:rPr>
              <w:t>100</w:t>
            </w:r>
          </w:p>
        </w:tc>
      </w:tr>
      <w:tr w:rsidR="000779CB" w:rsidRPr="009E6C5B" w:rsidTr="009E6C5B">
        <w:tc>
          <w:tcPr>
            <w:tcW w:w="7054" w:type="dxa"/>
          </w:tcPr>
          <w:p w:rsidR="000779CB" w:rsidRPr="009E6C5B" w:rsidRDefault="006A5A60" w:rsidP="009E6C5B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284" w:hanging="142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มีความมั่นใจในการเลือกรับประทานอาหารขณะได้รับเคมีบำบัดได้อย่างถูกต้องและเหมาะสม</w:t>
            </w:r>
          </w:p>
        </w:tc>
        <w:tc>
          <w:tcPr>
            <w:tcW w:w="993" w:type="dxa"/>
          </w:tcPr>
          <w:p w:rsidR="000779CB" w:rsidRPr="009E6C5B" w:rsidRDefault="003F50A7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0779CB" w:rsidRPr="009E6C5B" w:rsidRDefault="00E540B2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</w:rPr>
              <w:t>90</w:t>
            </w:r>
          </w:p>
        </w:tc>
      </w:tr>
      <w:tr w:rsidR="000779CB" w:rsidRPr="009E6C5B" w:rsidTr="009E6C5B">
        <w:tc>
          <w:tcPr>
            <w:tcW w:w="7054" w:type="dxa"/>
          </w:tcPr>
          <w:p w:rsidR="000779CB" w:rsidRPr="009E6C5B" w:rsidRDefault="006A5A60" w:rsidP="009E6C5B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284" w:hanging="14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สามารถนำความรู้ที่ได้ไปใช้ในชีวิตประจำวันได้จริง</w:t>
            </w:r>
          </w:p>
        </w:tc>
        <w:tc>
          <w:tcPr>
            <w:tcW w:w="993" w:type="dxa"/>
          </w:tcPr>
          <w:p w:rsidR="000779CB" w:rsidRPr="009E6C5B" w:rsidRDefault="003F50A7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0779CB" w:rsidRPr="009E6C5B" w:rsidRDefault="00E540B2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</w:rPr>
              <w:t>90</w:t>
            </w:r>
          </w:p>
        </w:tc>
      </w:tr>
      <w:tr w:rsidR="000779CB" w:rsidRPr="009E6C5B" w:rsidTr="009E6C5B">
        <w:tc>
          <w:tcPr>
            <w:tcW w:w="7054" w:type="dxa"/>
          </w:tcPr>
          <w:p w:rsidR="000779CB" w:rsidRPr="009E6C5B" w:rsidRDefault="006A5A60" w:rsidP="009E6C5B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284" w:hanging="14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มีความเข้าใจมากขึ้นเกี่ยวกับยาสมุนไพร</w:t>
            </w:r>
          </w:p>
        </w:tc>
        <w:tc>
          <w:tcPr>
            <w:tcW w:w="993" w:type="dxa"/>
          </w:tcPr>
          <w:p w:rsidR="000779CB" w:rsidRPr="009E6C5B" w:rsidRDefault="003F50A7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0779CB" w:rsidRPr="009E6C5B" w:rsidRDefault="00E540B2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9</w:t>
            </w:r>
            <w:r w:rsidR="006A5A60"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0</w:t>
            </w:r>
          </w:p>
        </w:tc>
      </w:tr>
      <w:tr w:rsidR="000779CB" w:rsidRPr="009E6C5B" w:rsidTr="009E6C5B">
        <w:tc>
          <w:tcPr>
            <w:tcW w:w="7054" w:type="dxa"/>
          </w:tcPr>
          <w:p w:rsidR="000779CB" w:rsidRPr="009E6C5B" w:rsidRDefault="006A5A60" w:rsidP="009E6C5B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284" w:hanging="14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มีความรู้เพียงพอแล้วเกี่ยวกับการรับประทานอาหารขณะได้รับเคมีบำบัดไม่จำเป็นต้องได้รับข้อมูลเพิ่มเติม</w:t>
            </w:r>
          </w:p>
        </w:tc>
        <w:tc>
          <w:tcPr>
            <w:tcW w:w="993" w:type="dxa"/>
          </w:tcPr>
          <w:p w:rsidR="000779CB" w:rsidRPr="009E6C5B" w:rsidRDefault="006A5A60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0779CB" w:rsidRPr="009E6C5B" w:rsidRDefault="00C40224" w:rsidP="009E6C5B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9E6C5B">
              <w:rPr>
                <w:rFonts w:ascii="Browallia New" w:hAnsi="Browallia New" w:cs="Browallia New"/>
                <w:sz w:val="32"/>
                <w:szCs w:val="32"/>
                <w:cs/>
              </w:rPr>
              <w:t>0</w:t>
            </w:r>
          </w:p>
        </w:tc>
      </w:tr>
    </w:tbl>
    <w:p w:rsidR="003E0296" w:rsidRPr="009E6C5B" w:rsidRDefault="00834DE1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</w:p>
    <w:p w:rsidR="00C67A33" w:rsidRPr="009E6C5B" w:rsidRDefault="009E6C5B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-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40224" w:rsidRPr="009E6C5B">
        <w:rPr>
          <w:rFonts w:ascii="Browallia New" w:hAnsi="Browallia New" w:cs="Browallia New"/>
          <w:sz w:val="32"/>
          <w:szCs w:val="32"/>
          <w:cs/>
        </w:rPr>
        <w:t>โดยภาพรวมผู้ป่วยรู้สึกพึง</w:t>
      </w:r>
      <w:r w:rsidR="00EB4700" w:rsidRPr="009E6C5B">
        <w:rPr>
          <w:rFonts w:ascii="Browallia New" w:hAnsi="Browallia New" w:cs="Browallia New"/>
          <w:sz w:val="32"/>
          <w:szCs w:val="32"/>
          <w:cs/>
        </w:rPr>
        <w:t>พอใจในข้อมูลที่ได้รับ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B4700" w:rsidRPr="009E6C5B">
        <w:rPr>
          <w:rFonts w:ascii="Browallia New" w:hAnsi="Browallia New" w:cs="Browallia New"/>
          <w:sz w:val="32"/>
          <w:szCs w:val="32"/>
          <w:cs/>
        </w:rPr>
        <w:t>เกี่ยวกับการรับประทานอาหารขณะได้รับเคมีบำบัด</w:t>
      </w:r>
      <w:r w:rsidR="00C40224" w:rsidRPr="009E6C5B">
        <w:rPr>
          <w:rFonts w:ascii="Browallia New" w:hAnsi="Browallia New" w:cs="Browallia New"/>
          <w:sz w:val="32"/>
          <w:szCs w:val="32"/>
          <w:cs/>
        </w:rPr>
        <w:t xml:space="preserve"> ร้อยละ</w:t>
      </w:r>
      <w:r w:rsidR="00E540B2" w:rsidRPr="009E6C5B">
        <w:rPr>
          <w:rFonts w:ascii="Browallia New" w:hAnsi="Browallia New" w:cs="Browallia New"/>
          <w:sz w:val="32"/>
          <w:szCs w:val="32"/>
          <w:cs/>
        </w:rPr>
        <w:t xml:space="preserve"> 90</w:t>
      </w:r>
    </w:p>
    <w:p w:rsidR="003F50A7" w:rsidRPr="009E6C5B" w:rsidRDefault="009E6C5B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-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มีความรู้ความเข้าใจในการปฏิบัติตัวได้ถูกต้อง ร้อยละ 90</w:t>
      </w:r>
    </w:p>
    <w:p w:rsidR="003F50A7" w:rsidRPr="009E6C5B" w:rsidRDefault="009E6C5B" w:rsidP="009E6C5B">
      <w:pPr>
        <w:rPr>
          <w:rFonts w:ascii="Browallia New" w:hAnsi="Browallia New" w:cs="Browallia New"/>
          <w:sz w:val="32"/>
          <w:szCs w:val="32"/>
          <w:cs/>
          <w:lang w:val="en-GB"/>
        </w:rPr>
      </w:pPr>
      <w:r w:rsidRPr="009E6C5B">
        <w:rPr>
          <w:rFonts w:ascii="Browallia New" w:hAnsi="Browallia New" w:cs="Browallia New" w:hint="cs"/>
          <w:sz w:val="32"/>
          <w:szCs w:val="32"/>
          <w:cs/>
        </w:rPr>
        <w:tab/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-</w:t>
      </w:r>
      <w:r w:rsidRPr="009E6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จากการประเมินผลลัพธ์ผู้ป่วยสามารถได้รับยาเคมีบำบัดตามกำหนด โดยผล</w:t>
      </w:r>
      <w:r w:rsidRP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3F50A7" w:rsidRPr="009E6C5B">
        <w:rPr>
          <w:rFonts w:ascii="Browallia New" w:hAnsi="Browallia New" w:cs="Browallia New"/>
          <w:sz w:val="32"/>
          <w:szCs w:val="32"/>
          <w:lang w:val="en-GB"/>
        </w:rPr>
        <w:t>HCT &lt; 30%</w:t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 xml:space="preserve">และน้ำหนักลด </w:t>
      </w:r>
      <w:r w:rsidR="003F50A7" w:rsidRPr="009E6C5B">
        <w:rPr>
          <w:rFonts w:ascii="Browallia New" w:hAnsi="Browallia New" w:cs="Browallia New"/>
          <w:sz w:val="32"/>
          <w:szCs w:val="32"/>
          <w:lang w:val="en-GB"/>
        </w:rPr>
        <w:t xml:space="preserve">&gt;5 % </w:t>
      </w:r>
      <w:r w:rsidR="003F50A7" w:rsidRPr="009E6C5B">
        <w:rPr>
          <w:rFonts w:ascii="Browallia New" w:hAnsi="Browallia New" w:cs="Browallia New"/>
          <w:sz w:val="32"/>
          <w:szCs w:val="32"/>
          <w:cs/>
        </w:rPr>
        <w:t>ร้อยละ</w:t>
      </w:r>
      <w:bookmarkStart w:id="0" w:name="_GoBack"/>
      <w:bookmarkEnd w:id="0"/>
      <w:r w:rsidRPr="009E6C5B">
        <w:rPr>
          <w:rFonts w:ascii="Browallia New" w:hAnsi="Browallia New" w:cs="Browallia New" w:hint="cs"/>
          <w:sz w:val="32"/>
          <w:szCs w:val="32"/>
          <w:cs/>
          <w:lang w:val="en-GB"/>
        </w:rPr>
        <w:t xml:space="preserve"> </w:t>
      </w:r>
      <w:r w:rsidR="00CF4F30" w:rsidRPr="009E6C5B">
        <w:rPr>
          <w:rFonts w:ascii="Browallia New" w:hAnsi="Browallia New" w:cs="Browallia New"/>
          <w:sz w:val="32"/>
          <w:szCs w:val="32"/>
          <w:cs/>
          <w:lang w:val="en-GB"/>
        </w:rPr>
        <w:t>80</w:t>
      </w:r>
    </w:p>
    <w:p w:rsidR="00B822E3" w:rsidRPr="009E6C5B" w:rsidRDefault="00B822E3" w:rsidP="009E6C5B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10.</w:t>
      </w:r>
      <w:r w:rsidR="009E6C5B" w:rsidRPr="009E6C5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บทเรียนที่ได้รับ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834DE1" w:rsidRPr="009E6C5B" w:rsidRDefault="00EA01A6" w:rsidP="009E6C5B">
      <w:pPr>
        <w:rPr>
          <w:rFonts w:ascii="Browallia New" w:hAnsi="Browallia New" w:cs="Browallia New"/>
          <w:sz w:val="32"/>
          <w:szCs w:val="32"/>
          <w:cs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  <w:r w:rsidR="009B6FD5" w:rsidRPr="009E6C5B">
        <w:rPr>
          <w:rFonts w:ascii="Browallia New" w:hAnsi="Browallia New" w:cs="Browallia New"/>
          <w:sz w:val="32"/>
          <w:szCs w:val="32"/>
          <w:cs/>
        </w:rPr>
        <w:t>ปัญหาและความต้องการของผู้ป่วยคือแนวทางสำคัญในการพัฒนาแนวทางในการปฏิบัติงานของเจ้าหน้าที่ภายในหน่วยงาน</w:t>
      </w:r>
    </w:p>
    <w:p w:rsidR="003E0296" w:rsidRPr="009E6C5B" w:rsidRDefault="003E0296" w:rsidP="009E6C5B">
      <w:pPr>
        <w:rPr>
          <w:rFonts w:ascii="Browallia New" w:hAnsi="Browallia New" w:cs="Browallia New"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b/>
          <w:bCs/>
          <w:sz w:val="32"/>
          <w:szCs w:val="32"/>
        </w:rPr>
      </w:pPr>
      <w:r w:rsidRPr="009E6C5B">
        <w:rPr>
          <w:rFonts w:ascii="Browallia New" w:hAnsi="Browallia New" w:cs="Browallia New"/>
          <w:b/>
          <w:bCs/>
          <w:sz w:val="32"/>
          <w:szCs w:val="32"/>
        </w:rPr>
        <w:t>11.</w:t>
      </w:r>
      <w:r w:rsidR="009E6C5B" w:rsidRPr="009E6C5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9E6C5B">
        <w:rPr>
          <w:rFonts w:ascii="Browallia New" w:hAnsi="Browallia New" w:cs="Browallia New"/>
          <w:b/>
          <w:bCs/>
          <w:sz w:val="32"/>
          <w:szCs w:val="32"/>
          <w:cs/>
        </w:rPr>
        <w:t>การติดต่อกับทีมงาน</w:t>
      </w:r>
      <w:r w:rsidR="00613B8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613B8C">
        <w:rPr>
          <w:rFonts w:ascii="Browallia New" w:hAnsi="Browallia New" w:cs="Browallia New"/>
          <w:sz w:val="32"/>
          <w:szCs w:val="32"/>
        </w:rPr>
        <w:t xml:space="preserve"> </w:t>
      </w:r>
      <w:r w:rsidR="00613B8C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613B8C">
        <w:rPr>
          <w:rFonts w:ascii="Browallia New" w:hAnsi="Browallia New" w:cs="Browallia New"/>
          <w:sz w:val="32"/>
          <w:szCs w:val="32"/>
        </w:rPr>
        <w:t xml:space="preserve">  </w:t>
      </w:r>
      <w:r w:rsidR="00613B8C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0449E5" w:rsidRPr="009E6C5B" w:rsidRDefault="00EA01A6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ชื่อผู้ที่สามารติดต่อได้   คุณ</w:t>
      </w:r>
      <w:r w:rsidR="000449E5" w:rsidRPr="009E6C5B">
        <w:rPr>
          <w:rFonts w:ascii="Browallia New" w:hAnsi="Browallia New" w:cs="Browallia New"/>
          <w:sz w:val="32"/>
          <w:szCs w:val="32"/>
          <w:cs/>
        </w:rPr>
        <w:t xml:space="preserve">วิลาวัลย์ เล้าสกุล </w:t>
      </w:r>
    </w:p>
    <w:p w:rsidR="00834DE1" w:rsidRPr="009E6C5B" w:rsidRDefault="00EA01A6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ชื่อองค์กร  ศูนย์</w:t>
      </w:r>
      <w:r w:rsidR="00B822E3" w:rsidRPr="009E6C5B">
        <w:rPr>
          <w:rFonts w:ascii="Browallia New" w:hAnsi="Browallia New" w:cs="Browallia New"/>
          <w:sz w:val="32"/>
          <w:szCs w:val="32"/>
          <w:cs/>
        </w:rPr>
        <w:t>บริหารยาเคมีบำบัดผู้ป่วยนอก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 xml:space="preserve">  สถาบันมะเร็งแห่งชาติ</w:t>
      </w:r>
    </w:p>
    <w:p w:rsidR="00834DE1" w:rsidRPr="009E6C5B" w:rsidRDefault="00EA01A6" w:rsidP="009E6C5B">
      <w:pPr>
        <w:rPr>
          <w:rFonts w:ascii="Browallia New" w:hAnsi="Browallia New" w:cs="Browallia New"/>
          <w:sz w:val="32"/>
          <w:szCs w:val="32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ที่อยู่ 268/1 ถ. พระราม 6 แขวงทุ่งพญาไท เขตราชเทวี  กรุงเทพมหานคร 10400</w:t>
      </w:r>
    </w:p>
    <w:p w:rsidR="00834DE1" w:rsidRPr="009E6C5B" w:rsidRDefault="00EA01A6" w:rsidP="009E6C5B">
      <w:pPr>
        <w:rPr>
          <w:rFonts w:ascii="Browallia New" w:hAnsi="Browallia New" w:cs="Browallia New"/>
          <w:sz w:val="32"/>
          <w:szCs w:val="32"/>
          <w:lang w:val="en-GB"/>
        </w:rPr>
      </w:pPr>
      <w:r w:rsidRPr="009E6C5B">
        <w:rPr>
          <w:rFonts w:ascii="Browallia New" w:hAnsi="Browallia New" w:cs="Browallia New"/>
          <w:sz w:val="32"/>
          <w:szCs w:val="32"/>
          <w:cs/>
        </w:rPr>
        <w:tab/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โทรศัพท์ 02-</w:t>
      </w:r>
      <w:r w:rsidR="009B6FD5" w:rsidRPr="009E6C5B">
        <w:rPr>
          <w:rFonts w:ascii="Browallia New" w:hAnsi="Browallia New" w:cs="Browallia New"/>
          <w:sz w:val="32"/>
          <w:szCs w:val="32"/>
          <w:cs/>
        </w:rPr>
        <w:t>2026800</w:t>
      </w:r>
      <w:r w:rsidR="009B6FD5" w:rsidRPr="009E6C5B">
        <w:rPr>
          <w:rFonts w:ascii="Browallia New" w:hAnsi="Browallia New" w:cs="Browallia New"/>
          <w:sz w:val="32"/>
          <w:szCs w:val="32"/>
          <w:lang w:val="en-GB"/>
        </w:rPr>
        <w:t>,</w:t>
      </w:r>
      <w:r w:rsidR="009B6FD5" w:rsidRPr="009E6C5B">
        <w:rPr>
          <w:rFonts w:ascii="Browallia New" w:hAnsi="Browallia New" w:cs="Browallia New"/>
          <w:sz w:val="32"/>
          <w:szCs w:val="32"/>
        </w:rPr>
        <w:t xml:space="preserve"> 02-2026888</w:t>
      </w:r>
      <w:r w:rsidR="00834DE1" w:rsidRPr="009E6C5B">
        <w:rPr>
          <w:rFonts w:ascii="Browallia New" w:hAnsi="Browallia New" w:cs="Browallia New"/>
          <w:sz w:val="32"/>
          <w:szCs w:val="32"/>
          <w:cs/>
        </w:rPr>
        <w:t>ต่อ 220</w:t>
      </w:r>
      <w:r w:rsidR="000449E5" w:rsidRPr="009E6C5B">
        <w:rPr>
          <w:rFonts w:ascii="Browallia New" w:hAnsi="Browallia New" w:cs="Browallia New"/>
          <w:sz w:val="32"/>
          <w:szCs w:val="32"/>
          <w:cs/>
        </w:rPr>
        <w:t>3</w:t>
      </w:r>
      <w:r w:rsidR="009B6FD5" w:rsidRPr="009E6C5B">
        <w:rPr>
          <w:rFonts w:ascii="Browallia New" w:hAnsi="Browallia New" w:cs="Browallia New"/>
          <w:sz w:val="32"/>
          <w:szCs w:val="32"/>
          <w:lang w:val="en-GB"/>
        </w:rPr>
        <w:t>, 2500</w:t>
      </w: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</w:rPr>
      </w:pP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  <w:cs/>
        </w:rPr>
      </w:pPr>
    </w:p>
    <w:p w:rsidR="00834DE1" w:rsidRPr="009E6C5B" w:rsidRDefault="00834DE1" w:rsidP="009E6C5B">
      <w:pPr>
        <w:rPr>
          <w:rFonts w:ascii="Browallia New" w:hAnsi="Browallia New" w:cs="Browallia New"/>
          <w:sz w:val="32"/>
          <w:szCs w:val="32"/>
          <w:cs/>
        </w:rPr>
      </w:pPr>
    </w:p>
    <w:p w:rsidR="00272A3B" w:rsidRPr="009E6C5B" w:rsidRDefault="00272A3B" w:rsidP="009E6C5B">
      <w:pPr>
        <w:rPr>
          <w:rFonts w:ascii="Browallia New" w:hAnsi="Browallia New" w:cs="Browallia New"/>
          <w:sz w:val="32"/>
          <w:szCs w:val="32"/>
        </w:rPr>
      </w:pPr>
    </w:p>
    <w:sectPr w:rsidR="00272A3B" w:rsidRPr="009E6C5B" w:rsidSect="009E6C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748" w:rsidRDefault="00CB7748" w:rsidP="00F47190">
      <w:r>
        <w:separator/>
      </w:r>
    </w:p>
  </w:endnote>
  <w:endnote w:type="continuationSeparator" w:id="1">
    <w:p w:rsidR="00CB7748" w:rsidRDefault="00CB7748" w:rsidP="00F47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748" w:rsidRDefault="00CB7748" w:rsidP="00F47190">
      <w:r>
        <w:separator/>
      </w:r>
    </w:p>
  </w:footnote>
  <w:footnote w:type="continuationSeparator" w:id="1">
    <w:p w:rsidR="00CB7748" w:rsidRDefault="00CB7748" w:rsidP="00F47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0FE5"/>
    <w:multiLevelType w:val="hybridMultilevel"/>
    <w:tmpl w:val="933E42EE"/>
    <w:lvl w:ilvl="0" w:tplc="A0CEA0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2DC380A"/>
    <w:multiLevelType w:val="hybridMultilevel"/>
    <w:tmpl w:val="18FE3DFA"/>
    <w:lvl w:ilvl="0" w:tplc="D5802D08">
      <w:start w:val="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62DC8"/>
    <w:multiLevelType w:val="hybridMultilevel"/>
    <w:tmpl w:val="518CC58A"/>
    <w:lvl w:ilvl="0" w:tplc="1F405E9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34DE1"/>
    <w:rsid w:val="00023FDC"/>
    <w:rsid w:val="000326D2"/>
    <w:rsid w:val="000414D0"/>
    <w:rsid w:val="000449E5"/>
    <w:rsid w:val="000560DF"/>
    <w:rsid w:val="000779CB"/>
    <w:rsid w:val="000811EB"/>
    <w:rsid w:val="000E469E"/>
    <w:rsid w:val="00102D24"/>
    <w:rsid w:val="00136D0A"/>
    <w:rsid w:val="00144295"/>
    <w:rsid w:val="001E724D"/>
    <w:rsid w:val="00253279"/>
    <w:rsid w:val="00272A3B"/>
    <w:rsid w:val="002857C8"/>
    <w:rsid w:val="002B752E"/>
    <w:rsid w:val="002B77A7"/>
    <w:rsid w:val="002C41AB"/>
    <w:rsid w:val="002D1FF9"/>
    <w:rsid w:val="00310F87"/>
    <w:rsid w:val="003220E1"/>
    <w:rsid w:val="00341096"/>
    <w:rsid w:val="00361745"/>
    <w:rsid w:val="00374241"/>
    <w:rsid w:val="003E0296"/>
    <w:rsid w:val="003F50A7"/>
    <w:rsid w:val="004005B6"/>
    <w:rsid w:val="004037E2"/>
    <w:rsid w:val="00416664"/>
    <w:rsid w:val="00472535"/>
    <w:rsid w:val="00486472"/>
    <w:rsid w:val="004F4891"/>
    <w:rsid w:val="005463ED"/>
    <w:rsid w:val="005620FC"/>
    <w:rsid w:val="005818CE"/>
    <w:rsid w:val="005E02DA"/>
    <w:rsid w:val="005E3B55"/>
    <w:rsid w:val="00601FB7"/>
    <w:rsid w:val="00613B8C"/>
    <w:rsid w:val="00641CC4"/>
    <w:rsid w:val="006500E3"/>
    <w:rsid w:val="00685D31"/>
    <w:rsid w:val="006A2B89"/>
    <w:rsid w:val="006A5A60"/>
    <w:rsid w:val="006B0832"/>
    <w:rsid w:val="00750BFB"/>
    <w:rsid w:val="00763E99"/>
    <w:rsid w:val="00777577"/>
    <w:rsid w:val="007C4A12"/>
    <w:rsid w:val="007E3D09"/>
    <w:rsid w:val="00827189"/>
    <w:rsid w:val="00834DE1"/>
    <w:rsid w:val="0083604C"/>
    <w:rsid w:val="008460BB"/>
    <w:rsid w:val="0087324F"/>
    <w:rsid w:val="008759D7"/>
    <w:rsid w:val="0088285B"/>
    <w:rsid w:val="00885CC9"/>
    <w:rsid w:val="0088603C"/>
    <w:rsid w:val="008C6600"/>
    <w:rsid w:val="00923854"/>
    <w:rsid w:val="009470B2"/>
    <w:rsid w:val="00951684"/>
    <w:rsid w:val="00983AFB"/>
    <w:rsid w:val="009B6FD5"/>
    <w:rsid w:val="009C7DEA"/>
    <w:rsid w:val="009D0F5C"/>
    <w:rsid w:val="009E6C5B"/>
    <w:rsid w:val="00A00536"/>
    <w:rsid w:val="00A44FD8"/>
    <w:rsid w:val="00A86219"/>
    <w:rsid w:val="00AC66C8"/>
    <w:rsid w:val="00AD653A"/>
    <w:rsid w:val="00B04135"/>
    <w:rsid w:val="00B51E2A"/>
    <w:rsid w:val="00B822E3"/>
    <w:rsid w:val="00B84B97"/>
    <w:rsid w:val="00BA0611"/>
    <w:rsid w:val="00BA08BF"/>
    <w:rsid w:val="00BA3F30"/>
    <w:rsid w:val="00BB3D07"/>
    <w:rsid w:val="00BB450A"/>
    <w:rsid w:val="00BC0833"/>
    <w:rsid w:val="00BC13F5"/>
    <w:rsid w:val="00BE24E3"/>
    <w:rsid w:val="00C0098F"/>
    <w:rsid w:val="00C40224"/>
    <w:rsid w:val="00C42DC5"/>
    <w:rsid w:val="00C45FA1"/>
    <w:rsid w:val="00C67A33"/>
    <w:rsid w:val="00C74045"/>
    <w:rsid w:val="00C745E0"/>
    <w:rsid w:val="00C82CAF"/>
    <w:rsid w:val="00CA1EF1"/>
    <w:rsid w:val="00CB7748"/>
    <w:rsid w:val="00CC545F"/>
    <w:rsid w:val="00CF4F30"/>
    <w:rsid w:val="00D01F66"/>
    <w:rsid w:val="00D02598"/>
    <w:rsid w:val="00D23745"/>
    <w:rsid w:val="00D73BCD"/>
    <w:rsid w:val="00D76DD4"/>
    <w:rsid w:val="00D8254A"/>
    <w:rsid w:val="00DD39EC"/>
    <w:rsid w:val="00E002C2"/>
    <w:rsid w:val="00E540B2"/>
    <w:rsid w:val="00EA01A6"/>
    <w:rsid w:val="00EA32BA"/>
    <w:rsid w:val="00EB4700"/>
    <w:rsid w:val="00EB6E12"/>
    <w:rsid w:val="00ED1868"/>
    <w:rsid w:val="00EE014F"/>
    <w:rsid w:val="00F46508"/>
    <w:rsid w:val="00F47190"/>
    <w:rsid w:val="00F50DF8"/>
    <w:rsid w:val="00F56398"/>
    <w:rsid w:val="00F67CAC"/>
    <w:rsid w:val="00F83774"/>
    <w:rsid w:val="00F90426"/>
    <w:rsid w:val="00F924B0"/>
    <w:rsid w:val="00FA20F3"/>
    <w:rsid w:val="00FE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C2"/>
    <w:pPr>
      <w:ind w:left="720"/>
      <w:contextualSpacing/>
    </w:pPr>
  </w:style>
  <w:style w:type="table" w:styleId="a4">
    <w:name w:val="Table Grid"/>
    <w:basedOn w:val="a1"/>
    <w:uiPriority w:val="59"/>
    <w:rsid w:val="00D02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50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450A"/>
    <w:rPr>
      <w:rFonts w:ascii="Tahoma" w:eastAsia="Times New Roman" w:hAnsi="Tahoma" w:cs="Angsana New"/>
      <w:sz w:val="16"/>
      <w:szCs w:val="20"/>
    </w:rPr>
  </w:style>
  <w:style w:type="character" w:styleId="a7">
    <w:name w:val="annotation reference"/>
    <w:basedOn w:val="a0"/>
    <w:uiPriority w:val="99"/>
    <w:semiHidden/>
    <w:unhideWhenUsed/>
    <w:rsid w:val="00F46508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46508"/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F46508"/>
    <w:rPr>
      <w:rFonts w:ascii="Times New Roman" w:eastAsia="Times New Roman" w:hAnsi="Times New Roman" w:cs="Angsana New"/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6508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F46508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F47190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F47190"/>
    <w:rPr>
      <w:rFonts w:ascii="Times New Roman" w:eastAsia="Times New Roman" w:hAnsi="Times New Roman" w:cs="Angsana New"/>
      <w:sz w:val="24"/>
    </w:rPr>
  </w:style>
  <w:style w:type="paragraph" w:styleId="ae">
    <w:name w:val="footer"/>
    <w:basedOn w:val="a"/>
    <w:link w:val="af"/>
    <w:uiPriority w:val="99"/>
    <w:unhideWhenUsed/>
    <w:rsid w:val="00F47190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F4719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CB86-725C-4517-A814-9A778195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NCI_L737</dc:creator>
  <cp:lastModifiedBy>beety49</cp:lastModifiedBy>
  <cp:revision>5</cp:revision>
  <cp:lastPrinted>2018-01-31T09:57:00Z</cp:lastPrinted>
  <dcterms:created xsi:type="dcterms:W3CDTF">2018-02-02T08:25:00Z</dcterms:created>
  <dcterms:modified xsi:type="dcterms:W3CDTF">2018-02-12T06:31:00Z</dcterms:modified>
</cp:coreProperties>
</file>