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9072" w:type="dxa"/>
        <w:jc w:val="center"/>
        <w:shd w:val="clear" w:color="auto" w:fill="00133B" w:themeFill="text2" w:themeFillShade="80"/>
        <w:tblLook w:val="04A0"/>
      </w:tblPr>
      <w:tblGrid>
        <w:gridCol w:w="9072"/>
      </w:tblGrid>
      <w:tr w:rsidR="00001975" w:rsidRPr="000353F4" w:rsidTr="000A2128"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002776" w:themeFill="text2"/>
            <w:vAlign w:val="center"/>
          </w:tcPr>
          <w:p w:rsidR="00001975" w:rsidRPr="000353F4" w:rsidRDefault="00001975" w:rsidP="00001975">
            <w:pPr>
              <w:spacing w:after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48"/>
                <w:szCs w:val="48"/>
                <w:cs/>
                <w:lang w:val="en-US" w:bidi="th-TH"/>
              </w:rPr>
              <w:t>ข้อตกลงระดับการให้บริการ</w:t>
            </w:r>
          </w:p>
        </w:tc>
      </w:tr>
    </w:tbl>
    <w:p w:rsidR="00001975" w:rsidRPr="000353F4" w:rsidRDefault="00001975" w:rsidP="00001975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tbl>
      <w:tblPr>
        <w:tblStyle w:val="GridTable5DarkAccent1"/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4"/>
        <w:gridCol w:w="6618"/>
      </w:tblGrid>
      <w:tr w:rsidR="000E4AF3" w:rsidRPr="000353F4" w:rsidTr="000353F4">
        <w:trPr>
          <w:cnfStyle w:val="100000000000"/>
          <w:trHeight w:val="454"/>
          <w:jc w:val="center"/>
        </w:trPr>
        <w:tc>
          <w:tcPr>
            <w:cnfStyle w:val="001000000000"/>
            <w:tcW w:w="2454" w:type="dxa"/>
            <w:tcBorders>
              <w:top w:val="none" w:sz="0" w:space="0" w:color="auto"/>
              <w:left w:val="none" w:sz="0" w:space="0" w:color="auto"/>
              <w:bottom w:val="single" w:sz="2" w:space="0" w:color="FFFFFF" w:themeColor="background1"/>
              <w:right w:val="none" w:sz="0" w:space="0" w:color="auto"/>
            </w:tcBorders>
            <w:shd w:val="clear" w:color="auto" w:fill="002776" w:themeFill="text2"/>
            <w:vAlign w:val="center"/>
          </w:tcPr>
          <w:p w:rsidR="000E4AF3" w:rsidRPr="000353F4" w:rsidRDefault="000E4AF3" w:rsidP="003E07A6">
            <w:pPr>
              <w:spacing w:after="0"/>
              <w:rPr>
                <w:rFonts w:ascii="Browallia New" w:hAnsi="Browallia New" w:cs="Browallia New"/>
                <w:sz w:val="32"/>
                <w:szCs w:val="32"/>
              </w:rPr>
            </w:pP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/>
              </w:rPr>
              <w:t>งานที่ให้บริการ</w:t>
            </w:r>
          </w:p>
        </w:tc>
        <w:tc>
          <w:tcPr>
            <w:tcW w:w="6618" w:type="dxa"/>
            <w:tcBorders>
              <w:top w:val="none" w:sz="0" w:space="0" w:color="auto"/>
              <w:left w:val="none" w:sz="0" w:space="0" w:color="auto"/>
              <w:bottom w:val="single" w:sz="2" w:space="0" w:color="FFFFFF" w:themeColor="background1"/>
              <w:right w:val="none" w:sz="0" w:space="0" w:color="auto"/>
            </w:tcBorders>
            <w:shd w:val="clear" w:color="auto" w:fill="D5D9EB"/>
            <w:vAlign w:val="center"/>
          </w:tcPr>
          <w:p w:rsidR="000E4AF3" w:rsidRPr="000353F4" w:rsidRDefault="00C13263" w:rsidP="00C13263">
            <w:pPr>
              <w:cnfStyle w:val="100000000000"/>
              <w:rPr>
                <w:rFonts w:ascii="Browallia New" w:hAnsi="Browallia New" w:cs="Browallia New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0353F4">
              <w:rPr>
                <w:rFonts w:ascii="Browallia New" w:hAnsi="Browallia New" w:cs="Browallia New"/>
                <w:b w:val="0"/>
                <w:bCs w:val="0"/>
                <w:color w:val="auto"/>
                <w:sz w:val="32"/>
                <w:szCs w:val="32"/>
                <w:cs/>
              </w:rPr>
              <w:t>ระบบส่งต่อ</w:t>
            </w:r>
            <w:r w:rsidRPr="000353F4">
              <w:rPr>
                <w:rFonts w:ascii="Browallia New" w:hAnsi="Browallia New" w:cs="Browallia New"/>
                <w:b w:val="0"/>
                <w:bCs w:val="0"/>
                <w:color w:val="auto"/>
                <w:sz w:val="32"/>
                <w:szCs w:val="32"/>
              </w:rPr>
              <w:t>(Referral  system)</w:t>
            </w:r>
          </w:p>
        </w:tc>
      </w:tr>
      <w:tr w:rsidR="000E4AF3" w:rsidRPr="000353F4" w:rsidTr="000353F4">
        <w:trPr>
          <w:cnfStyle w:val="000000100000"/>
          <w:trHeight w:val="454"/>
          <w:jc w:val="center"/>
        </w:trPr>
        <w:tc>
          <w:tcPr>
            <w:cnfStyle w:val="001000000000"/>
            <w:tcW w:w="2454" w:type="dxa"/>
            <w:tcBorders>
              <w:top w:val="single" w:sz="2" w:space="0" w:color="FFFFFF" w:themeColor="background1"/>
              <w:left w:val="none" w:sz="0" w:space="0" w:color="auto"/>
              <w:bottom w:val="none" w:sz="0" w:space="0" w:color="auto"/>
            </w:tcBorders>
            <w:shd w:val="clear" w:color="auto" w:fill="002776" w:themeFill="text2"/>
            <w:vAlign w:val="center"/>
          </w:tcPr>
          <w:p w:rsidR="000E4AF3" w:rsidRPr="000353F4" w:rsidRDefault="000E4AF3" w:rsidP="003E07A6">
            <w:pPr>
              <w:spacing w:after="0"/>
              <w:rPr>
                <w:rFonts w:ascii="Browallia New" w:hAnsi="Browallia New" w:cs="Browallia New"/>
                <w:sz w:val="32"/>
                <w:szCs w:val="32"/>
                <w:lang w:val="en-US"/>
              </w:rPr>
            </w:pP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/>
              </w:rPr>
              <w:t>หน่วยงานที่รับผิดชอบ</w:t>
            </w:r>
          </w:p>
        </w:tc>
        <w:tc>
          <w:tcPr>
            <w:tcW w:w="6618" w:type="dxa"/>
            <w:tcBorders>
              <w:top w:val="single" w:sz="2" w:space="0" w:color="FFFFFF" w:themeColor="background1"/>
            </w:tcBorders>
            <w:shd w:val="clear" w:color="auto" w:fill="D5D9EB"/>
            <w:vAlign w:val="center"/>
          </w:tcPr>
          <w:p w:rsidR="000E4AF3" w:rsidRPr="000353F4" w:rsidRDefault="00C13263" w:rsidP="003E07A6">
            <w:pPr>
              <w:spacing w:after="0"/>
              <w:cnfStyle w:val="000000100000"/>
              <w:rPr>
                <w:rFonts w:ascii="Browallia New" w:hAnsi="Browallia New" w:cs="Browallia New"/>
                <w:sz w:val="32"/>
                <w:szCs w:val="32"/>
                <w:lang w:val="en-US"/>
              </w:rPr>
            </w:pP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/>
              </w:rPr>
              <w:t>ศูนย์</w:t>
            </w:r>
            <w:r w:rsidR="00EA2A5B" w:rsidRPr="000353F4">
              <w:rPr>
                <w:rFonts w:ascii="Browallia New" w:hAnsi="Browallia New" w:cs="Browallia New"/>
                <w:sz w:val="32"/>
                <w:szCs w:val="32"/>
                <w:cs/>
                <w:lang w:val="en-US"/>
              </w:rPr>
              <w:t>ประสานงาน</w:t>
            </w: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/>
              </w:rPr>
              <w:t xml:space="preserve">ระบบส่งต่อ </w:t>
            </w:r>
            <w:r w:rsidR="00EA2A5B" w:rsidRPr="000353F4">
              <w:rPr>
                <w:rFonts w:ascii="Browallia New" w:hAnsi="Browallia New" w:cs="Browallia New"/>
                <w:sz w:val="32"/>
                <w:szCs w:val="32"/>
                <w:lang w:val="en-US"/>
              </w:rPr>
              <w:t xml:space="preserve">A26 </w:t>
            </w: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/>
              </w:rPr>
              <w:t>สถาบันมะเร็งแห่งชาติ</w:t>
            </w:r>
          </w:p>
        </w:tc>
      </w:tr>
    </w:tbl>
    <w:p w:rsidR="005841CF" w:rsidRPr="000353F4" w:rsidRDefault="005841CF" w:rsidP="005841CF">
      <w:pPr>
        <w:spacing w:after="0"/>
        <w:rPr>
          <w:rFonts w:ascii="Browallia New" w:hAnsi="Browallia New" w:cs="Browallia New"/>
          <w:b/>
          <w:bCs/>
          <w:sz w:val="2"/>
          <w:szCs w:val="2"/>
          <w:lang w:val="en-US" w:bidi="th-TH"/>
        </w:rPr>
      </w:pPr>
    </w:p>
    <w:tbl>
      <w:tblPr>
        <w:tblStyle w:val="ae"/>
        <w:tblW w:w="9072" w:type="dxa"/>
        <w:jc w:val="center"/>
        <w:tblLook w:val="04A0"/>
      </w:tblPr>
      <w:tblGrid>
        <w:gridCol w:w="9072"/>
      </w:tblGrid>
      <w:tr w:rsidR="005841CF" w:rsidRPr="000353F4" w:rsidTr="00062DD3"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002776" w:themeFill="text2"/>
            <w:vAlign w:val="center"/>
          </w:tcPr>
          <w:p w:rsidR="005841CF" w:rsidRPr="000353F4" w:rsidRDefault="005841CF" w:rsidP="003E07A6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>ขอบเขตการให้บริการ</w:t>
            </w:r>
          </w:p>
        </w:tc>
      </w:tr>
    </w:tbl>
    <w:p w:rsidR="005841CF" w:rsidRPr="000353F4" w:rsidRDefault="005841CF" w:rsidP="005841CF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1"/>
        <w:gridCol w:w="367"/>
        <w:gridCol w:w="4354"/>
      </w:tblGrid>
      <w:tr w:rsidR="003E07A6" w:rsidRPr="000353F4" w:rsidTr="008C669B">
        <w:trPr>
          <w:jc w:val="center"/>
        </w:trPr>
        <w:tc>
          <w:tcPr>
            <w:tcW w:w="4351" w:type="dxa"/>
            <w:shd w:val="clear" w:color="auto" w:fill="D5D9EB"/>
            <w:vAlign w:val="center"/>
          </w:tcPr>
          <w:p w:rsidR="003E07A6" w:rsidRPr="000353F4" w:rsidRDefault="003E07A6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 xml:space="preserve">สถานที่ </w:t>
            </w: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  <w:t xml:space="preserve">/ </w:t>
            </w: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ช่องทางการให้บริการ</w:t>
            </w:r>
          </w:p>
        </w:tc>
        <w:tc>
          <w:tcPr>
            <w:tcW w:w="367" w:type="dxa"/>
            <w:vAlign w:val="center"/>
          </w:tcPr>
          <w:p w:rsidR="003E07A6" w:rsidRPr="000353F4" w:rsidRDefault="003E07A6" w:rsidP="003E07A6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4354" w:type="dxa"/>
            <w:shd w:val="clear" w:color="auto" w:fill="D5D9EB"/>
            <w:vAlign w:val="center"/>
          </w:tcPr>
          <w:p w:rsidR="003E07A6" w:rsidRPr="000353F4" w:rsidRDefault="003E07A6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  <w:t>ระยะเวลาเปิดให้บริการ</w:t>
            </w:r>
          </w:p>
        </w:tc>
      </w:tr>
      <w:tr w:rsidR="003E07A6" w:rsidRPr="000353F4" w:rsidTr="008C669B">
        <w:trPr>
          <w:jc w:val="center"/>
        </w:trPr>
        <w:tc>
          <w:tcPr>
            <w:tcW w:w="4351" w:type="dxa"/>
            <w:tcBorders>
              <w:bottom w:val="dotted" w:sz="4" w:space="0" w:color="auto"/>
            </w:tcBorders>
          </w:tcPr>
          <w:p w:rsidR="00EA2A5B" w:rsidRPr="000353F4" w:rsidRDefault="00EA2A5B" w:rsidP="00EA2A5B">
            <w:pPr>
              <w:spacing w:after="0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32"/>
                <w:szCs w:val="32"/>
                <w:lang w:val="en-US"/>
              </w:rPr>
              <w:t xml:space="preserve">1. </w:t>
            </w: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 w:bidi="th-TH"/>
              </w:rPr>
              <w:t>ศูนย์ประสานงานระบบส่งต่อ</w:t>
            </w:r>
            <w:r w:rsidRPr="000353F4"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 xml:space="preserve"> A26</w:t>
            </w:r>
          </w:p>
          <w:p w:rsidR="00EA2A5B" w:rsidRPr="000353F4" w:rsidRDefault="00EA2A5B" w:rsidP="00EA2A5B">
            <w:pPr>
              <w:spacing w:after="0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32"/>
                <w:szCs w:val="32"/>
                <w:cs/>
                <w:lang w:val="en-US" w:bidi="th-TH"/>
              </w:rPr>
              <w:t>สถาบันมะเร็งแห่งชาติ</w:t>
            </w:r>
          </w:p>
          <w:p w:rsidR="00EA2A5B" w:rsidRPr="000353F4" w:rsidRDefault="003E07A6" w:rsidP="00EA2A5B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u w:val="single"/>
                <w:cs/>
                <w:lang w:val="en-US" w:bidi="th-TH"/>
              </w:rPr>
              <w:t>ที่อยู่</w:t>
            </w:r>
            <w:r w:rsidR="00EA2A5B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: </w:t>
            </w:r>
            <w:r w:rsidR="00EA2A5B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268/1 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ถ.พระราม 6 แขวงทุ่งพญาไท  </w:t>
            </w:r>
          </w:p>
          <w:p w:rsidR="003E07A6" w:rsidRPr="000353F4" w:rsidRDefault="00C13263" w:rsidP="00EA2A5B">
            <w:pPr>
              <w:spacing w:after="0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เขตราชเทวี กรุงเทพมหานคร 10400</w:t>
            </w:r>
          </w:p>
          <w:p w:rsidR="003E07A6" w:rsidRPr="000353F4" w:rsidRDefault="003E07A6" w:rsidP="00642AF0">
            <w:pPr>
              <w:spacing w:after="0"/>
              <w:ind w:left="482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u w:val="single"/>
                <w:cs/>
                <w:lang w:val="en-US" w:bidi="th-TH"/>
              </w:rPr>
              <w:t>โทรศัพท์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: 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/>
              </w:rPr>
              <w:t>02-2026800</w:t>
            </w:r>
            <w:r w:rsidR="0055107D">
              <w:rPr>
                <w:rFonts w:ascii="Browallia New" w:hAnsi="Browallia New" w:cs="Browallia New"/>
                <w:sz w:val="28"/>
                <w:szCs w:val="28"/>
                <w:lang w:val="en-US"/>
              </w:rPr>
              <w:t>/02-2026888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ต่อ 2924 </w:t>
            </w:r>
          </w:p>
          <w:p w:rsidR="00C13263" w:rsidRPr="000353F4" w:rsidRDefault="00C13263" w:rsidP="00642AF0">
            <w:pPr>
              <w:spacing w:after="0"/>
              <w:ind w:left="482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            02-3545118 </w:t>
            </w:r>
          </w:p>
          <w:p w:rsidR="002367D8" w:rsidRPr="000353F4" w:rsidRDefault="002367D8" w:rsidP="00642AF0">
            <w:pPr>
              <w:spacing w:after="0"/>
              <w:ind w:left="482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Fax : 02-3545119</w:t>
            </w:r>
          </w:p>
          <w:p w:rsidR="002367D8" w:rsidRPr="000353F4" w:rsidRDefault="002367D8" w:rsidP="00642AF0">
            <w:pPr>
              <w:spacing w:after="0"/>
              <w:ind w:left="482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Email. </w:t>
            </w:r>
            <w:hyperlink r:id="rId6" w:history="1">
              <w:r w:rsidRPr="000353F4">
                <w:rPr>
                  <w:rStyle w:val="af"/>
                  <w:rFonts w:ascii="Browallia New" w:hAnsi="Browallia New" w:cs="Browallia New"/>
                  <w:sz w:val="28"/>
                  <w:szCs w:val="28"/>
                  <w:lang w:val="en-US" w:bidi="th-TH"/>
                </w:rPr>
                <w:t>newsbyscreenig@outlook.com</w:t>
              </w:r>
            </w:hyperlink>
          </w:p>
          <w:p w:rsidR="002367D8" w:rsidRPr="000353F4" w:rsidRDefault="002367D8" w:rsidP="002367D8">
            <w:pPr>
              <w:spacing w:after="0"/>
              <w:ind w:left="482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Download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ใบกรอกประวัติสถาบันมะเร็งแห่งชาติ</w:t>
            </w:r>
            <w:r w:rsidR="00E711D4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ล่วงหน้าที่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  <w:hyperlink r:id="rId7" w:history="1">
              <w:r w:rsidRPr="000353F4">
                <w:rPr>
                  <w:rStyle w:val="af"/>
                  <w:rFonts w:ascii="Browallia New" w:hAnsi="Browallia New" w:cs="Browallia New"/>
                  <w:sz w:val="28"/>
                  <w:szCs w:val="28"/>
                  <w:lang w:val="en-US" w:bidi="th-TH"/>
                </w:rPr>
                <w:t>www.ncicheckup.com</w:t>
              </w:r>
            </w:hyperlink>
            <w:r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</w:p>
          <w:p w:rsidR="002367D8" w:rsidRPr="00E711D4" w:rsidRDefault="00E711D4" w:rsidP="002367D8">
            <w:pPr>
              <w:spacing w:after="0"/>
              <w:ind w:left="482"/>
              <w:rPr>
                <w:rFonts w:ascii="Browallia New" w:hAnsi="Browallia New" w:cs="Browallia New"/>
                <w:sz w:val="28"/>
                <w:szCs w:val="28"/>
                <w:u w:val="single"/>
                <w:cs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                        </w:t>
            </w:r>
            <w:r w:rsidRPr="00E711D4">
              <w:rPr>
                <w:rFonts w:ascii="Browallia New" w:hAnsi="Browallia New" w:cs="Browallia New" w:hint="cs"/>
                <w:sz w:val="28"/>
                <w:szCs w:val="28"/>
                <w:u w:val="single"/>
                <w:cs/>
                <w:lang w:val="en-US" w:bidi="th-TH"/>
              </w:rPr>
              <w:t>ใน</w:t>
            </w:r>
            <w:r w:rsidR="002367D8" w:rsidRPr="00E711D4">
              <w:rPr>
                <w:rFonts w:ascii="Browallia New" w:hAnsi="Browallia New" w:cs="Browallia New"/>
                <w:sz w:val="28"/>
                <w:szCs w:val="28"/>
                <w:u w:val="single"/>
                <w:cs/>
                <w:lang w:val="en-US" w:bidi="th-TH"/>
              </w:rPr>
              <w:t xml:space="preserve">หัวข้อคำแนะนำ </w:t>
            </w:r>
          </w:p>
        </w:tc>
        <w:tc>
          <w:tcPr>
            <w:tcW w:w="367" w:type="dxa"/>
          </w:tcPr>
          <w:p w:rsidR="003E07A6" w:rsidRPr="000353F4" w:rsidRDefault="003E07A6" w:rsidP="003E07A6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4354" w:type="dxa"/>
            <w:tcBorders>
              <w:bottom w:val="dotted" w:sz="4" w:space="0" w:color="auto"/>
            </w:tcBorders>
          </w:tcPr>
          <w:p w:rsidR="003E07A6" w:rsidRPr="000353F4" w:rsidRDefault="00375A00" w:rsidP="00EA2A5B">
            <w:pPr>
              <w:spacing w:after="0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>
              <w:rPr>
                <w:rFonts w:ascii="Browallia New" w:hAnsi="Browallia New" w:cs="Browallia New"/>
                <w:noProof/>
                <w:sz w:val="28"/>
                <w:szCs w:val="28"/>
                <w:lang w:val="en-US" w:eastAsia="en-US" w:bidi="th-TH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5.15pt;margin-top:63.5pt;width:206pt;height:64pt;z-index:251658240;mso-position-horizontal-relative:text;mso-position-vertical-relative:text" strokecolor="white [3212]">
                  <v:textbox>
                    <w:txbxContent>
                      <w:p w:rsidR="00375A00" w:rsidRDefault="00375A00">
                        <w:pPr>
                          <w:rPr>
                            <w:rFonts w:ascii="TH SarabunPSK" w:hAnsi="TH SarabunPSK" w:cs="TH SarabunPSK" w:hint="cs"/>
                            <w:b/>
                            <w:bCs/>
                            <w:color w:val="C00000"/>
                            <w:sz w:val="28"/>
                            <w:szCs w:val="28"/>
                            <w:lang w:val="en-US" w:bidi="th-TH"/>
                          </w:rPr>
                        </w:pPr>
                        <w:r w:rsidRPr="00375A00">
                          <w:rPr>
                            <w:rFonts w:ascii="TH SarabunPSK" w:hAnsi="TH SarabunPSK" w:cs="TH SarabunPSK" w:hint="cs"/>
                            <w:b/>
                            <w:bCs/>
                            <w:color w:val="C00000"/>
                            <w:sz w:val="28"/>
                            <w:szCs w:val="28"/>
                            <w:cs/>
                            <w:lang w:val="en-US" w:bidi="th-TH"/>
                          </w:rPr>
                          <w:t xml:space="preserve">***การมาติดต่อไม่ควรเกิน 10.30 น.          </w:t>
                        </w:r>
                      </w:p>
                      <w:p w:rsidR="00375A00" w:rsidRPr="00375A00" w:rsidRDefault="00375A00">
                        <w:pPr>
                          <w:rPr>
                            <w:sz w:val="18"/>
                            <w:szCs w:val="20"/>
                          </w:rPr>
                        </w:pPr>
                        <w:r w:rsidRPr="00375A00">
                          <w:rPr>
                            <w:rFonts w:ascii="TH SarabunPSK" w:hAnsi="TH SarabunPSK" w:cs="TH SarabunPSK" w:hint="cs"/>
                            <w:b/>
                            <w:bCs/>
                            <w:color w:val="C00000"/>
                            <w:sz w:val="28"/>
                            <w:szCs w:val="28"/>
                            <w:cs/>
                            <w:lang w:val="en-US" w:bidi="th-TH"/>
                          </w:rPr>
                          <w:t>เพื่อประโยชน์ในการส่งพบแพทย์เฉพาะทาง***</w:t>
                        </w:r>
                      </w:p>
                    </w:txbxContent>
                  </v:textbox>
                </v:shape>
              </w:pic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วัน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จันทร์ 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ถึงวัน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ศุกร์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br/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(ยกเว้นวันหยุดที่ทางราชการกำหนด)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br/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ตั้งแต่เวลา</w:t>
            </w:r>
            <w:r w:rsidR="00EA2A5B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06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.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30</w:t>
            </w:r>
            <w:r w:rsidR="00EA2A5B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-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16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.</w:t>
            </w:r>
            <w:r w:rsidR="00C13263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00</w:t>
            </w:r>
            <w:r w:rsidR="00EA2A5B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  <w:r w:rsidR="003E07A6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น.</w:t>
            </w:r>
          </w:p>
        </w:tc>
      </w:tr>
      <w:tr w:rsidR="005841CF" w:rsidRPr="000353F4" w:rsidTr="008C6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776" w:themeFill="text2"/>
            <w:vAlign w:val="center"/>
          </w:tcPr>
          <w:p w:rsidR="005841CF" w:rsidRPr="000353F4" w:rsidRDefault="005841CF" w:rsidP="00A43683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>ข้อกำหนดการให้บริการ</w:t>
            </w:r>
          </w:p>
        </w:tc>
      </w:tr>
    </w:tbl>
    <w:p w:rsidR="005841CF" w:rsidRPr="000353F4" w:rsidRDefault="005841CF" w:rsidP="005841CF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27"/>
        <w:gridCol w:w="851"/>
        <w:gridCol w:w="1394"/>
      </w:tblGrid>
      <w:tr w:rsidR="00A43683" w:rsidRPr="000353F4" w:rsidTr="00010E47">
        <w:trPr>
          <w:jc w:val="center"/>
        </w:trPr>
        <w:tc>
          <w:tcPr>
            <w:tcW w:w="9072" w:type="dxa"/>
            <w:gridSpan w:val="3"/>
            <w:shd w:val="clear" w:color="auto" w:fill="D5D9EB"/>
            <w:vAlign w:val="center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เอกสารหรือหลักฐานที่ต้องใช้</w:t>
            </w:r>
          </w:p>
        </w:tc>
      </w:tr>
      <w:tr w:rsidR="00A43683" w:rsidRPr="000353F4" w:rsidTr="00F901BD">
        <w:trPr>
          <w:jc w:val="center"/>
        </w:trPr>
        <w:tc>
          <w:tcPr>
            <w:tcW w:w="6827" w:type="dxa"/>
            <w:tcBorders>
              <w:bottom w:val="dotted" w:sz="4" w:space="0" w:color="auto"/>
            </w:tcBorders>
          </w:tcPr>
          <w:p w:rsidR="00A43683" w:rsidRPr="000353F4" w:rsidRDefault="00642AF0" w:rsidP="002367D8">
            <w:pPr>
              <w:pStyle w:val="ad"/>
              <w:numPr>
                <w:ilvl w:val="0"/>
                <w:numId w:val="16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แบบฟอร์ม</w:t>
            </w:r>
            <w:r w:rsidR="002367D8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ใบกรอกประวัติสถาบันมะเร็งแห่งชาติ </w:t>
            </w:r>
            <w:r w:rsidR="002367D8"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</w:p>
          <w:p w:rsidR="002367D8" w:rsidRPr="000353F4" w:rsidRDefault="002367D8" w:rsidP="002367D8">
            <w:pPr>
              <w:pStyle w:val="ad"/>
              <w:numPr>
                <w:ilvl w:val="0"/>
                <w:numId w:val="16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เอกสารใบส่งตัว/ใบรับรองสิทธิ (ถ้ามี)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ตัวจริง พร้อมสำเนา</w:t>
            </w:r>
          </w:p>
          <w:p w:rsidR="002367D8" w:rsidRPr="000353F4" w:rsidRDefault="002367D8" w:rsidP="002367D8">
            <w:pPr>
              <w:pStyle w:val="ad"/>
              <w:spacing w:after="0"/>
              <w:ind w:left="317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****</w:t>
            </w:r>
            <w:r w:rsidR="008C669B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กรณีบัตรทอง/ประกันสังคม</w:t>
            </w:r>
            <w:r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="00322A65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                                                                 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1394" w:type="dxa"/>
            <w:tcBorders>
              <w:bottom w:val="dotted" w:sz="4" w:space="0" w:color="auto"/>
            </w:tcBorders>
          </w:tcPr>
          <w:p w:rsidR="00A43683" w:rsidRPr="000353F4" w:rsidRDefault="00A43683" w:rsidP="002367D8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จำนวน </w:t>
            </w:r>
            <w:r w:rsidR="002367D8"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1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</w:t>
            </w:r>
          </w:p>
          <w:p w:rsidR="00322A65" w:rsidRPr="000353F4" w:rsidRDefault="00322A65" w:rsidP="002367D8">
            <w:pPr>
              <w:spacing w:after="0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</w:p>
          <w:p w:rsidR="002367D8" w:rsidRPr="000353F4" w:rsidRDefault="00322A65" w:rsidP="002367D8">
            <w:pPr>
              <w:spacing w:after="0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จำนวน 3 ฉบับ</w:t>
            </w:r>
          </w:p>
        </w:tc>
      </w:tr>
      <w:tr w:rsidR="00A43683" w:rsidRPr="000353F4" w:rsidTr="00F901BD">
        <w:trPr>
          <w:jc w:val="center"/>
        </w:trPr>
        <w:tc>
          <w:tcPr>
            <w:tcW w:w="6827" w:type="dxa"/>
            <w:tcBorders>
              <w:top w:val="dotted" w:sz="4" w:space="0" w:color="auto"/>
              <w:bottom w:val="dotted" w:sz="4" w:space="0" w:color="auto"/>
            </w:tcBorders>
          </w:tcPr>
          <w:p w:rsidR="002367D8" w:rsidRPr="000353F4" w:rsidRDefault="002367D8" w:rsidP="002367D8">
            <w:pPr>
              <w:pStyle w:val="ad"/>
              <w:spacing w:after="0"/>
              <w:ind w:left="317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เอกสารใบส่งตัว/ใบบันทึกข้อความ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ตัวจริง พร้อมสำเนา</w:t>
            </w:r>
          </w:p>
          <w:p w:rsidR="002367D8" w:rsidRPr="000353F4" w:rsidRDefault="002367D8" w:rsidP="002367D8">
            <w:pPr>
              <w:pStyle w:val="ad"/>
              <w:spacing w:after="0"/>
              <w:ind w:left="317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****</w:t>
            </w:r>
            <w:r w:rsidR="008C669B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กรณีต้นสังกัด/เงินสด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1394" w:type="dxa"/>
            <w:tcBorders>
              <w:top w:val="dotted" w:sz="4" w:space="0" w:color="auto"/>
              <w:bottom w:val="dotted" w:sz="4" w:space="0" w:color="auto"/>
            </w:tcBorders>
          </w:tcPr>
          <w:p w:rsidR="00322A65" w:rsidRPr="000353F4" w:rsidRDefault="00322A65" w:rsidP="00F901BD">
            <w:pPr>
              <w:spacing w:after="0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</w:p>
          <w:p w:rsidR="00A43683" w:rsidRPr="000353F4" w:rsidRDefault="00A43683" w:rsidP="00F901BD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จำนวน </w:t>
            </w:r>
            <w:r w:rsidR="00446473"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1 </w:t>
            </w:r>
            <w:r w:rsidR="00446473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</w:t>
            </w:r>
          </w:p>
        </w:tc>
      </w:tr>
      <w:tr w:rsidR="00A43683" w:rsidRPr="000353F4" w:rsidTr="00F901BD">
        <w:trPr>
          <w:jc w:val="center"/>
        </w:trPr>
        <w:tc>
          <w:tcPr>
            <w:tcW w:w="6827" w:type="dxa"/>
            <w:tcBorders>
              <w:top w:val="dotted" w:sz="4" w:space="0" w:color="auto"/>
              <w:bottom w:val="dotted" w:sz="4" w:space="0" w:color="auto"/>
            </w:tcBorders>
          </w:tcPr>
          <w:p w:rsidR="002367D8" w:rsidRPr="000353F4" w:rsidRDefault="00446473" w:rsidP="00C72F67">
            <w:pPr>
              <w:pStyle w:val="ad"/>
              <w:numPr>
                <w:ilvl w:val="0"/>
                <w:numId w:val="16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บัตรประชาชนตัวจริง พร้อมสำเนา</w:t>
            </w:r>
            <w:r w:rsidR="005A511D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(ที่มีการลงนามลงรับรองสำเนาถูกต้อง</w:t>
            </w:r>
            <w:r w:rsidR="005A511D"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)</w:t>
            </w:r>
          </w:p>
          <w:p w:rsidR="00446473" w:rsidRPr="000353F4" w:rsidRDefault="00446473" w:rsidP="00446473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    ****</w:t>
            </w:r>
            <w:r w:rsidR="008C669B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กรณีบัตรทอง/ประกันสังคม</w:t>
            </w:r>
          </w:p>
          <w:p w:rsidR="00446473" w:rsidRPr="000353F4" w:rsidRDefault="00446473" w:rsidP="00446473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   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****</w:t>
            </w:r>
            <w:r w:rsidR="008C669B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กรณีต้นสังกัด/เงินสด</w:t>
            </w:r>
          </w:p>
          <w:p w:rsidR="009C7207" w:rsidRDefault="00322A65" w:rsidP="008C669B">
            <w:pPr>
              <w:pStyle w:val="ad"/>
              <w:numPr>
                <w:ilvl w:val="0"/>
                <w:numId w:val="16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บัตรประกันสังคมตัวจริง พร้อมสำเนา</w:t>
            </w: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</w:p>
          <w:p w:rsidR="008C669B" w:rsidRPr="009C7207" w:rsidRDefault="008C669B" w:rsidP="008C669B">
            <w:pPr>
              <w:pStyle w:val="ad"/>
              <w:numPr>
                <w:ilvl w:val="0"/>
                <w:numId w:val="16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เอกสารผลการตรวจวินิจฉัยที่จำเป็น</w:t>
            </w:r>
            <w:r w:rsidRPr="009C7207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เช่น </w:t>
            </w:r>
            <w:r w:rsidRPr="009C7207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Slide/Block </w:t>
            </w: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ชิ้นเนื้อ , </w:t>
            </w:r>
            <w:r w:rsidRPr="009C7207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CD Film , Film </w:t>
            </w: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ต่างๆพร้อมรายงานผล</w:t>
            </w:r>
            <w:r w:rsidRPr="009C7207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Pr="009C7207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/ สำเนาเอกสารผลการตรวจวินิจฉัยที่จำเป็น เช่น รายงานผลชิ้นเนื้อ รายงานผลเอ็กซเรย์ต่างๆ </w:t>
            </w:r>
            <w:r w:rsidRPr="009C7207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                                                                                              </w:t>
            </w:r>
          </w:p>
          <w:p w:rsidR="008C669B" w:rsidRPr="000353F4" w:rsidRDefault="008C669B" w:rsidP="008C669B">
            <w:pPr>
              <w:pStyle w:val="ad"/>
              <w:spacing w:after="0"/>
              <w:ind w:left="317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1394" w:type="dxa"/>
            <w:tcBorders>
              <w:top w:val="dotted" w:sz="4" w:space="0" w:color="auto"/>
              <w:bottom w:val="dotted" w:sz="4" w:space="0" w:color="auto"/>
            </w:tcBorders>
          </w:tcPr>
          <w:p w:rsidR="00446473" w:rsidRPr="000353F4" w:rsidRDefault="00446473" w:rsidP="00C72F6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</w:p>
          <w:p w:rsidR="00A43683" w:rsidRPr="000353F4" w:rsidRDefault="00A43683" w:rsidP="00C72F6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จำนวน</w:t>
            </w:r>
            <w:r w:rsidR="00446473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4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</w:t>
            </w:r>
            <w:r w:rsidR="00446473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</w:t>
            </w:r>
          </w:p>
          <w:p w:rsidR="00446473" w:rsidRPr="000353F4" w:rsidRDefault="00446473" w:rsidP="00C72F6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จำนวน </w:t>
            </w:r>
            <w:r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1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</w:t>
            </w:r>
          </w:p>
          <w:p w:rsidR="00322A65" w:rsidRPr="000353F4" w:rsidRDefault="00322A65" w:rsidP="00322A65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จำนวน 3</w:t>
            </w:r>
            <w:r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</w:t>
            </w:r>
          </w:p>
          <w:p w:rsidR="00322A65" w:rsidRPr="000353F4" w:rsidRDefault="00322A65" w:rsidP="00C72F6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8C669B" w:rsidRPr="000353F4" w:rsidRDefault="008C669B" w:rsidP="00C72F6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8C669B" w:rsidRPr="000353F4" w:rsidRDefault="008C669B" w:rsidP="00C72F6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จำนวน </w:t>
            </w:r>
            <w:r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1 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ฉบับ</w:t>
            </w:r>
          </w:p>
        </w:tc>
      </w:tr>
    </w:tbl>
    <w:p w:rsidR="005841CF" w:rsidRPr="000353F4" w:rsidRDefault="005841CF" w:rsidP="005841CF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A43683" w:rsidRPr="000353F4" w:rsidTr="008C669B">
        <w:trPr>
          <w:jc w:val="center"/>
        </w:trPr>
        <w:tc>
          <w:tcPr>
            <w:tcW w:w="9072" w:type="dxa"/>
            <w:shd w:val="clear" w:color="auto" w:fill="D5D9EB"/>
            <w:vAlign w:val="center"/>
          </w:tcPr>
          <w:p w:rsidR="00A43683" w:rsidRPr="000353F4" w:rsidRDefault="00A43683" w:rsidP="00A43683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  <w:t>ค่าธรรมเนียม</w:t>
            </w:r>
          </w:p>
        </w:tc>
      </w:tr>
      <w:tr w:rsidR="00A43683" w:rsidRPr="000353F4" w:rsidTr="008C669B">
        <w:trPr>
          <w:jc w:val="center"/>
        </w:trPr>
        <w:tc>
          <w:tcPr>
            <w:tcW w:w="9072" w:type="dxa"/>
          </w:tcPr>
          <w:p w:rsidR="00A43683" w:rsidRDefault="008C669B" w:rsidP="008C669B">
            <w:pPr>
              <w:spacing w:after="0"/>
              <w:ind w:left="57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ค่าทำแฟ้มเวชระเบียน</w:t>
            </w:r>
            <w:r w:rsidR="00C72F67"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>__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50</w:t>
            </w:r>
            <w:r w:rsidR="00C72F67"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>__</w:t>
            </w:r>
            <w:r w:rsidR="00A43683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บาท(</w:t>
            </w: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ห้าสิบ</w:t>
            </w:r>
            <w:r w:rsidR="00A43683"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บาทถ้วน)</w:t>
            </w:r>
          </w:p>
          <w:p w:rsidR="00AC775A" w:rsidRDefault="00AC775A" w:rsidP="008C669B">
            <w:pPr>
              <w:spacing w:after="0"/>
              <w:ind w:left="57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ค่าบริการอื่นๆ แล้วแต่การตรวจรักษาของแพทย์ </w:t>
            </w:r>
          </w:p>
          <w:p w:rsidR="000353F4" w:rsidRPr="000353F4" w:rsidRDefault="00AC775A" w:rsidP="00AC775A">
            <w:pPr>
              <w:spacing w:after="0"/>
              <w:ind w:left="57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กรณีมีค่าบริการส่วนเกินจากสิทธิการรักษา จะแจ้งให้ทราบล่วงหน้า</w:t>
            </w:r>
          </w:p>
        </w:tc>
      </w:tr>
      <w:tr w:rsidR="00A43683" w:rsidRPr="000353F4" w:rsidTr="008C6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2776" w:themeFill="text2"/>
            <w:vAlign w:val="center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ระดับการให้บริการ</w:t>
            </w:r>
          </w:p>
        </w:tc>
      </w:tr>
    </w:tbl>
    <w:p w:rsidR="00A43683" w:rsidRPr="000353F4" w:rsidRDefault="00A43683" w:rsidP="00A43683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A43683" w:rsidRPr="000353F4" w:rsidTr="00010E47">
        <w:trPr>
          <w:jc w:val="center"/>
        </w:trPr>
        <w:tc>
          <w:tcPr>
            <w:tcW w:w="9072" w:type="dxa"/>
            <w:shd w:val="clear" w:color="auto" w:fill="D5D9EB"/>
            <w:vAlign w:val="center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  <w:t>ระยะเวลา</w:t>
            </w:r>
          </w:p>
        </w:tc>
      </w:tr>
      <w:tr w:rsidR="00A43683" w:rsidRPr="000353F4" w:rsidTr="00010E47">
        <w:trPr>
          <w:jc w:val="center"/>
        </w:trPr>
        <w:tc>
          <w:tcPr>
            <w:tcW w:w="9072" w:type="dxa"/>
          </w:tcPr>
          <w:p w:rsidR="00465202" w:rsidRDefault="00A43683" w:rsidP="00465202">
            <w:pPr>
              <w:spacing w:after="0"/>
              <w:ind w:left="57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ใช้ระยะเวลาทั้งสิ้นไม่เกิน</w:t>
            </w:r>
            <w:r w:rsidR="00C72F67" w:rsidRPr="000353F4">
              <w:rPr>
                <w:rFonts w:ascii="Browallia New" w:hAnsi="Browallia New" w:cs="Browallia New"/>
                <w:sz w:val="28"/>
                <w:szCs w:val="28"/>
                <w:lang w:val="en-US"/>
              </w:rPr>
              <w:t>__</w:t>
            </w:r>
            <w:r w:rsidR="00465202">
              <w:rPr>
                <w:rFonts w:ascii="Browallia New" w:hAnsi="Browallia New" w:cs="Browallia New"/>
                <w:sz w:val="28"/>
                <w:szCs w:val="28"/>
                <w:lang w:val="en-US"/>
              </w:rPr>
              <w:t>3</w:t>
            </w:r>
            <w:r w:rsidR="00C72F67" w:rsidRPr="000353F4">
              <w:rPr>
                <w:rFonts w:ascii="Browallia New" w:hAnsi="Browallia New" w:cs="Browallia New"/>
                <w:sz w:val="28"/>
                <w:szCs w:val="28"/>
                <w:lang w:val="en-US"/>
              </w:rPr>
              <w:t>__</w:t>
            </w:r>
            <w:r w:rsidR="000A2128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ชั่วโมง โดยเริ่มนับระยะเวลาตั้งแต่การยื่นเอกสารที่ครบถ้วนจนถึง </w:t>
            </w:r>
          </w:p>
          <w:p w:rsidR="00465202" w:rsidRPr="00465202" w:rsidRDefault="00AA6941" w:rsidP="00AA6941">
            <w:pPr>
              <w:spacing w:after="0"/>
              <w:ind w:left="57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8D7FB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สิ้นสุดกระบวนการ</w:t>
            </w:r>
            <w:r w:rsidRPr="008D7FB6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</w:tbl>
    <w:p w:rsidR="00A43683" w:rsidRPr="00465202" w:rsidRDefault="00A43683" w:rsidP="00A43683">
      <w:pPr>
        <w:spacing w:after="0"/>
        <w:rPr>
          <w:rFonts w:ascii="Browallia New" w:hAnsi="Browallia New" w:cs="Browallia New"/>
          <w:sz w:val="8"/>
          <w:szCs w:val="8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A43683" w:rsidRPr="000353F4" w:rsidTr="00010E47">
        <w:trPr>
          <w:jc w:val="center"/>
        </w:trPr>
        <w:tc>
          <w:tcPr>
            <w:tcW w:w="9072" w:type="dxa"/>
            <w:shd w:val="clear" w:color="auto" w:fill="D5D9EB"/>
            <w:vAlign w:val="center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  <w:t>คุณภาพ</w:t>
            </w:r>
          </w:p>
        </w:tc>
      </w:tr>
      <w:tr w:rsidR="00A43683" w:rsidRPr="000353F4" w:rsidTr="00010E47">
        <w:trPr>
          <w:jc w:val="center"/>
        </w:trPr>
        <w:tc>
          <w:tcPr>
            <w:tcW w:w="9072" w:type="dxa"/>
          </w:tcPr>
          <w:p w:rsidR="00A43683" w:rsidRPr="000353F4" w:rsidRDefault="00465202" w:rsidP="00A43683">
            <w:pPr>
              <w:pStyle w:val="ad"/>
              <w:numPr>
                <w:ilvl w:val="0"/>
                <w:numId w:val="8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ผู้รับบริการในระบบส่งต่อรายใหม่</w:t>
            </w:r>
            <w:r w:rsidR="000A2128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ที่ได้รับ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การประสานส่งต่อล่วงหน้า</w:t>
            </w:r>
            <w:r w:rsidR="000A2128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มีความ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ครบถ้วน</w:t>
            </w:r>
            <w:r w:rsidR="000A2128" w:rsidRPr="000353F4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>สมบูรณ์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ของเอกสารที่จำเป็นต่อการรักษาตามเกณฑ์ที่กำหนด </w:t>
            </w:r>
            <w:r>
              <w:rPr>
                <w:rFonts w:ascii="Times New Roman" w:hAnsi="Times New Roman" w:cs="Times New Roman"/>
                <w:sz w:val="28"/>
                <w:szCs w:val="28"/>
                <w:cs/>
                <w:lang w:val="en-US" w:bidi="th-TH"/>
              </w:rPr>
              <w:t>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80%</w:t>
            </w:r>
          </w:p>
          <w:p w:rsidR="00A43683" w:rsidRDefault="00A43683" w:rsidP="00465202">
            <w:pPr>
              <w:pStyle w:val="ad"/>
              <w:numPr>
                <w:ilvl w:val="0"/>
                <w:numId w:val="8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ผลการสำรวจความพึงพอใจผู้มารับบริการได้คะแนนความพึงพอใจดีเยี่ยมไม่น้อยกว่า </w:t>
            </w:r>
            <w:r w:rsidR="0046520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80</w:t>
            </w:r>
            <w:r w:rsidRPr="000353F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%</w:t>
            </w:r>
          </w:p>
          <w:p w:rsidR="008D7FB6" w:rsidRPr="000353F4" w:rsidRDefault="008D7FB6" w:rsidP="00465202">
            <w:pPr>
              <w:pStyle w:val="ad"/>
              <w:numPr>
                <w:ilvl w:val="0"/>
                <w:numId w:val="8"/>
              </w:numPr>
              <w:spacing w:after="0"/>
              <w:ind w:left="317" w:hanging="283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 w:rsidRPr="008D7FB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ระยะเวลารอคอยในการรับบริการของผู้ป่วยมะเร็งในระบบส่งต่อที่มีการประสานส่งต่อล่วงหน้าจะได้รับการตรวจและสิ้นสุดกระบวนการ</w:t>
            </w:r>
            <w:r w:rsidRPr="008D7FB6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</w:t>
            </w:r>
            <w:r w:rsidRPr="008D7FB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ภายใน</w:t>
            </w:r>
            <w:r w:rsidRPr="008D7FB6"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  <w:t xml:space="preserve"> 3 </w:t>
            </w:r>
            <w:r w:rsidRPr="008D7FB6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ชั่วโมง</w:t>
            </w:r>
          </w:p>
        </w:tc>
      </w:tr>
      <w:tr w:rsidR="00A43683" w:rsidRPr="000353F4" w:rsidTr="00C13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002776" w:themeFill="text2"/>
            <w:vAlign w:val="center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t>ขั้นตอนการให้บริการ</w:t>
            </w:r>
          </w:p>
        </w:tc>
      </w:tr>
    </w:tbl>
    <w:p w:rsidR="00A43683" w:rsidRPr="000353F4" w:rsidRDefault="00A43683" w:rsidP="00A43683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1"/>
        <w:gridCol w:w="367"/>
        <w:gridCol w:w="4354"/>
      </w:tblGrid>
      <w:tr w:rsidR="00A43683" w:rsidRPr="000353F4" w:rsidTr="00010E47">
        <w:trPr>
          <w:jc w:val="center"/>
        </w:trPr>
        <w:tc>
          <w:tcPr>
            <w:tcW w:w="4351" w:type="dxa"/>
            <w:shd w:val="clear" w:color="auto" w:fill="D5D9EB"/>
            <w:vAlign w:val="bottom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ขั้นตอน</w:t>
            </w:r>
          </w:p>
        </w:tc>
        <w:tc>
          <w:tcPr>
            <w:tcW w:w="367" w:type="dxa"/>
            <w:vAlign w:val="center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4354" w:type="dxa"/>
            <w:shd w:val="clear" w:color="auto" w:fill="D5D9EB"/>
            <w:vAlign w:val="bottom"/>
          </w:tcPr>
          <w:p w:rsidR="00A43683" w:rsidRPr="000353F4" w:rsidRDefault="00A43683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 w:bidi="th-TH"/>
              </w:rPr>
              <w:t>หน่วยงานผู้รับผิดชอบ</w:t>
            </w:r>
          </w:p>
        </w:tc>
      </w:tr>
      <w:tr w:rsidR="00A43683" w:rsidRPr="000353F4" w:rsidTr="00010E47">
        <w:trPr>
          <w:jc w:val="center"/>
        </w:trPr>
        <w:tc>
          <w:tcPr>
            <w:tcW w:w="4351" w:type="dxa"/>
            <w:tcBorders>
              <w:bottom w:val="dotted" w:sz="4" w:space="0" w:color="auto"/>
            </w:tcBorders>
          </w:tcPr>
          <w:p w:rsidR="00642AF0" w:rsidRPr="006470FA" w:rsidRDefault="006470FA" w:rsidP="00010E47">
            <w:pPr>
              <w:pStyle w:val="ad"/>
              <w:numPr>
                <w:ilvl w:val="0"/>
                <w:numId w:val="23"/>
              </w:numPr>
              <w:spacing w:after="0"/>
              <w:ind w:left="34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สถาน</w:t>
            </w:r>
            <w:r w:rsidR="00010E47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พยาบาลเ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ครือข่ายที่วางแผนส่งต่อผู้ป่วยมะเร็งเข้ารับบริการที่สถาบันมะเร็งแห่งชาติมีการประสานงาน</w:t>
            </w:r>
            <w:r w:rsidR="00010E47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ส่งต่อ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ล่วงหน้า</w:t>
            </w:r>
            <w:r w:rsidR="00010E47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  <w:tc>
          <w:tcPr>
            <w:tcW w:w="367" w:type="dxa"/>
          </w:tcPr>
          <w:p w:rsidR="00A43683" w:rsidRPr="000353F4" w:rsidRDefault="00A43683" w:rsidP="003A2092">
            <w:pPr>
              <w:pStyle w:val="ad"/>
              <w:spacing w:after="0"/>
              <w:ind w:left="284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4354" w:type="dxa"/>
            <w:tcBorders>
              <w:bottom w:val="dotted" w:sz="4" w:space="0" w:color="auto"/>
            </w:tcBorders>
          </w:tcPr>
          <w:p w:rsidR="00010E47" w:rsidRDefault="00010E47" w:rsidP="003A2092">
            <w:pPr>
              <w:spacing w:after="0"/>
              <w:ind w:left="34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A43683" w:rsidRDefault="006470FA" w:rsidP="003A2092">
            <w:pPr>
              <w:spacing w:after="0"/>
              <w:ind w:left="34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ศูนย์ประสานงานระบบส่งต่อ</w:t>
            </w:r>
            <w:r w:rsidR="00010E47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="00010E47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สถาบันมะเร็งแห่งชาติ</w:t>
            </w:r>
          </w:p>
          <w:p w:rsidR="00010E47" w:rsidRPr="006470FA" w:rsidRDefault="00010E47" w:rsidP="003A2092">
            <w:pPr>
              <w:spacing w:after="0"/>
              <w:ind w:left="34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สถานพยาบาลเครือข่ายต่างๆ</w:t>
            </w:r>
          </w:p>
        </w:tc>
      </w:tr>
      <w:tr w:rsidR="00A43683" w:rsidRPr="000353F4" w:rsidTr="00010E47">
        <w:trPr>
          <w:jc w:val="center"/>
        </w:trPr>
        <w:tc>
          <w:tcPr>
            <w:tcW w:w="4351" w:type="dxa"/>
            <w:tcBorders>
              <w:top w:val="dotted" w:sz="4" w:space="0" w:color="auto"/>
              <w:bottom w:val="dotted" w:sz="4" w:space="0" w:color="auto"/>
            </w:tcBorders>
          </w:tcPr>
          <w:p w:rsidR="00642AF0" w:rsidRPr="00010E47" w:rsidRDefault="00010E47" w:rsidP="00010E47">
            <w:pPr>
              <w:pStyle w:val="ad"/>
              <w:numPr>
                <w:ilvl w:val="0"/>
                <w:numId w:val="23"/>
              </w:numPr>
              <w:spacing w:after="0"/>
              <w:ind w:left="34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มีการประสานแพทย์เฉพาะทางล่วงหน้าเพื่อประเมินแผนการรักษา และให้คำแนะนำในการจัดเตรียมความสมบูรณ์ของเอกสารที่จำเป็นต่อการรักษา</w:t>
            </w: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กำหนดนัดหมายเป็นช่วงเวลา </w:t>
            </w:r>
          </w:p>
        </w:tc>
        <w:tc>
          <w:tcPr>
            <w:tcW w:w="367" w:type="dxa"/>
          </w:tcPr>
          <w:p w:rsidR="00A43683" w:rsidRPr="000353F4" w:rsidRDefault="00A43683" w:rsidP="003A2092">
            <w:pPr>
              <w:pStyle w:val="ad"/>
              <w:spacing w:after="0"/>
              <w:ind w:left="34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4354" w:type="dxa"/>
            <w:tcBorders>
              <w:top w:val="dotted" w:sz="4" w:space="0" w:color="auto"/>
              <w:bottom w:val="dotted" w:sz="4" w:space="0" w:color="auto"/>
            </w:tcBorders>
          </w:tcPr>
          <w:p w:rsidR="00A43683" w:rsidRDefault="00A43683" w:rsidP="003A2092">
            <w:pPr>
              <w:spacing w:after="0"/>
              <w:ind w:left="-19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010E47" w:rsidRDefault="00010E47" w:rsidP="003A2092">
            <w:pPr>
              <w:spacing w:after="0"/>
              <w:ind w:left="-19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ศูนย์ประสานงานระบบส่งต่อ</w:t>
            </w: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สถาบันมะเร็งแห่งชาติ</w:t>
            </w:r>
          </w:p>
          <w:p w:rsidR="00010E47" w:rsidRPr="000353F4" w:rsidRDefault="00010E47" w:rsidP="00010E47">
            <w:pPr>
              <w:spacing w:after="0"/>
              <w:ind w:left="-19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คลินิกมะเร็งเฉพาะทาง สถาบันมะเร็งแห่งชาติ</w:t>
            </w:r>
          </w:p>
        </w:tc>
      </w:tr>
      <w:tr w:rsidR="00A43683" w:rsidRPr="000353F4" w:rsidTr="00010E47">
        <w:trPr>
          <w:jc w:val="center"/>
        </w:trPr>
        <w:tc>
          <w:tcPr>
            <w:tcW w:w="4351" w:type="dxa"/>
            <w:tcBorders>
              <w:top w:val="dotted" w:sz="4" w:space="0" w:color="auto"/>
              <w:bottom w:val="outset" w:sz="6" w:space="0" w:color="auto"/>
            </w:tcBorders>
          </w:tcPr>
          <w:p w:rsidR="00642AF0" w:rsidRDefault="00010E47" w:rsidP="00642AF0">
            <w:pPr>
              <w:pStyle w:val="ad"/>
              <w:numPr>
                <w:ilvl w:val="0"/>
                <w:numId w:val="23"/>
              </w:numPr>
              <w:spacing w:after="0"/>
              <w:ind w:left="34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ประสานแจ้งกลับสถานบริการเครือข่าย</w:t>
            </w:r>
          </w:p>
          <w:p w:rsidR="00642AF0" w:rsidRDefault="00010E47" w:rsidP="00010E47">
            <w:pPr>
              <w:pStyle w:val="ad"/>
              <w:spacing w:after="0"/>
              <w:ind w:left="34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Confirm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นัดล่วงหน้า 1 วัน เพื่อจัดทำเวชระเบียน</w:t>
            </w:r>
          </w:p>
          <w:p w:rsidR="00FC5100" w:rsidRDefault="00FC5100" w:rsidP="00010E47">
            <w:pPr>
              <w:pStyle w:val="ad"/>
              <w:spacing w:after="0"/>
              <w:ind w:left="341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010E47" w:rsidRPr="00FC5100" w:rsidRDefault="00010E47" w:rsidP="00FC5100">
            <w:pPr>
              <w:pStyle w:val="ad"/>
              <w:numPr>
                <w:ilvl w:val="0"/>
                <w:numId w:val="23"/>
              </w:num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 w:rsidRPr="00FC510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ผู้ป่วยส่งต่อที</w:t>
            </w:r>
            <w:r w:rsidR="00FC5100" w:rsidRPr="00FC510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่</w:t>
            </w:r>
            <w:r w:rsidRPr="00FC510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มีนัดหมายติดต่อ</w:t>
            </w:r>
            <w:r w:rsidR="00FC5100" w:rsidRPr="00FC510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ณ จุดคัดกรองระบบส่งต่อ </w:t>
            </w:r>
            <w:r w:rsidR="00FC5100" w:rsidRPr="00FC5100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A26 </w:t>
            </w:r>
            <w:r w:rsidR="00FC5100" w:rsidRPr="00FC510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เพื่อประเมิน</w:t>
            </w:r>
            <w:r w:rsidRPr="00FC5100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คัดกรองอาการแรกรับพร้อมตรวจสอบความสมบูรณ์ของเอกสารส่งต่อ </w:t>
            </w:r>
          </w:p>
          <w:p w:rsidR="00FC5100" w:rsidRDefault="00FC5100" w:rsidP="00FC5100">
            <w:pPr>
              <w:pStyle w:val="ad"/>
              <w:numPr>
                <w:ilvl w:val="0"/>
                <w:numId w:val="23"/>
              </w:num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ส่งประสานรับรองสิทธิ์กรณีที่ใช้สิทธิ์บัตรทอง/ประกันสังคม</w:t>
            </w:r>
          </w:p>
          <w:p w:rsidR="00FC5100" w:rsidRDefault="00FC5100" w:rsidP="00FC5100">
            <w:pPr>
              <w:pStyle w:val="ad"/>
              <w:spacing w:after="0"/>
              <w:ind w:left="36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FC5100">
            <w:pPr>
              <w:pStyle w:val="ad"/>
              <w:numPr>
                <w:ilvl w:val="0"/>
                <w:numId w:val="23"/>
              </w:num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ส่งพบแพทย์เฉพาะทางที่คลินิกมะเร็งเฉพาะทาง</w:t>
            </w:r>
          </w:p>
          <w:p w:rsidR="00FC5100" w:rsidRPr="00FC5100" w:rsidRDefault="00FC5100" w:rsidP="00FC5100">
            <w:pPr>
              <w:pStyle w:val="ad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</w:p>
          <w:p w:rsidR="00FC5100" w:rsidRPr="00FC5100" w:rsidRDefault="00FC5100" w:rsidP="00FC5100">
            <w:pPr>
              <w:pStyle w:val="ad"/>
              <w:numPr>
                <w:ilvl w:val="0"/>
                <w:numId w:val="23"/>
              </w:numPr>
              <w:spacing w:after="0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กำหนดแผนการรักษาตามมาตรฐานการตรวจวินิจฉัยและรักษาของผู้ป่วยมะเร็ง</w:t>
            </w:r>
          </w:p>
        </w:tc>
        <w:tc>
          <w:tcPr>
            <w:tcW w:w="367" w:type="dxa"/>
          </w:tcPr>
          <w:p w:rsidR="00A43683" w:rsidRPr="000353F4" w:rsidRDefault="00A43683" w:rsidP="003A2092">
            <w:pPr>
              <w:pStyle w:val="ad"/>
              <w:spacing w:after="0"/>
              <w:ind w:left="284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</w:tc>
        <w:tc>
          <w:tcPr>
            <w:tcW w:w="4354" w:type="dxa"/>
            <w:tcBorders>
              <w:top w:val="dotted" w:sz="4" w:space="0" w:color="auto"/>
              <w:bottom w:val="outset" w:sz="6" w:space="0" w:color="auto"/>
            </w:tcBorders>
          </w:tcPr>
          <w:p w:rsidR="00010E47" w:rsidRDefault="00010E47" w:rsidP="00010E47">
            <w:pPr>
              <w:spacing w:after="0"/>
              <w:ind w:left="-19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ศูนย์ประสานงานระบบส่งต่อ</w:t>
            </w: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สถาบันมะเร็งแห่งชาติ</w:t>
            </w:r>
          </w:p>
          <w:p w:rsidR="00A43683" w:rsidRDefault="00010E47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สถานพยาบาลเครือข่ายต่างๆ</w:t>
            </w: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FC5100">
            <w:pPr>
              <w:spacing w:after="0"/>
              <w:ind w:left="-19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ศูนย์ประสานงานระบบส่งต่อ</w:t>
            </w: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สถาบันมะเร็งแห่งชาติ</w:t>
            </w: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หน่วยงานลูกค้าสัมพันธ์ </w:t>
            </w:r>
            <w:r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B18</w:t>
            </w: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คลินิกมะเร็งเฉพาะทาง สถาบันมะเร็งแห่งชาติ</w:t>
            </w:r>
          </w:p>
          <w:p w:rsidR="00FC5100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</w:p>
          <w:p w:rsidR="006756A6" w:rsidRDefault="006756A6" w:rsidP="006756A6">
            <w:pPr>
              <w:spacing w:after="0"/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คลินิกมะเร็งเฉพาะทาง สถาบันมะเร็งแห่งชาติ</w:t>
            </w:r>
          </w:p>
          <w:p w:rsidR="00FC5100" w:rsidRPr="000353F4" w:rsidRDefault="00FC5100" w:rsidP="003A2092">
            <w:pPr>
              <w:spacing w:after="0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</w:p>
        </w:tc>
      </w:tr>
    </w:tbl>
    <w:p w:rsidR="003A2092" w:rsidRDefault="003A2092" w:rsidP="003A2092">
      <w:pPr>
        <w:spacing w:after="0"/>
        <w:rPr>
          <w:rFonts w:ascii="Browallia New" w:hAnsi="Browallia New" w:cs="Browallia New"/>
          <w:sz w:val="32"/>
          <w:szCs w:val="32"/>
          <w:lang w:val="en-US"/>
        </w:rPr>
      </w:pPr>
    </w:p>
    <w:p w:rsidR="000612E8" w:rsidRDefault="000612E8" w:rsidP="003A2092">
      <w:pPr>
        <w:spacing w:after="0"/>
        <w:rPr>
          <w:rFonts w:ascii="Browallia New" w:hAnsi="Browallia New" w:cs="Browallia New"/>
          <w:sz w:val="32"/>
          <w:szCs w:val="32"/>
          <w:lang w:val="en-US"/>
        </w:rPr>
      </w:pPr>
    </w:p>
    <w:p w:rsidR="000612E8" w:rsidRDefault="000612E8" w:rsidP="003A2092">
      <w:pPr>
        <w:spacing w:after="0"/>
        <w:rPr>
          <w:rFonts w:ascii="Browallia New" w:hAnsi="Browallia New" w:cs="Browallia New"/>
          <w:sz w:val="32"/>
          <w:szCs w:val="32"/>
          <w:lang w:val="en-US"/>
        </w:rPr>
      </w:pPr>
    </w:p>
    <w:p w:rsidR="000612E8" w:rsidRDefault="000612E8" w:rsidP="003A2092">
      <w:pPr>
        <w:spacing w:after="0"/>
        <w:rPr>
          <w:rFonts w:ascii="Browallia New" w:hAnsi="Browallia New" w:cs="Browallia New"/>
          <w:sz w:val="32"/>
          <w:szCs w:val="32"/>
          <w:lang w:val="en-US"/>
        </w:rPr>
      </w:pPr>
    </w:p>
    <w:tbl>
      <w:tblPr>
        <w:tblStyle w:val="ae"/>
        <w:tblW w:w="9072" w:type="dxa"/>
        <w:jc w:val="center"/>
        <w:tblLook w:val="04A0"/>
      </w:tblPr>
      <w:tblGrid>
        <w:gridCol w:w="9072"/>
      </w:tblGrid>
      <w:tr w:rsidR="003A2092" w:rsidRPr="000353F4" w:rsidTr="00675B0D"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002776" w:themeFill="text2"/>
            <w:vAlign w:val="center"/>
          </w:tcPr>
          <w:p w:rsidR="003A2092" w:rsidRPr="000353F4" w:rsidRDefault="003A2092" w:rsidP="00010E47">
            <w:pPr>
              <w:spacing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0353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การรับเรื่องร้องเรียน</w:t>
            </w:r>
          </w:p>
        </w:tc>
      </w:tr>
    </w:tbl>
    <w:p w:rsidR="003A2092" w:rsidRPr="000353F4" w:rsidRDefault="003A2092" w:rsidP="003A2092">
      <w:pPr>
        <w:spacing w:after="0"/>
        <w:rPr>
          <w:rFonts w:ascii="Browallia New" w:hAnsi="Browallia New" w:cs="Browallia New"/>
          <w:sz w:val="8"/>
          <w:szCs w:val="8"/>
          <w:lang w:val="en-US"/>
        </w:rPr>
      </w:pPr>
    </w:p>
    <w:p w:rsidR="005841CF" w:rsidRDefault="003A2092" w:rsidP="003A2092">
      <w:pPr>
        <w:spacing w:after="0"/>
        <w:ind w:left="57"/>
        <w:rPr>
          <w:rFonts w:ascii="Browallia New" w:hAnsi="Browallia New" w:cs="Browallia New"/>
          <w:b/>
          <w:bCs/>
          <w:sz w:val="2"/>
          <w:szCs w:val="2"/>
          <w:lang w:val="en-US" w:bidi="th-TH"/>
        </w:rPr>
      </w:pPr>
      <w:r w:rsidRPr="000353F4"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</w:t>
      </w:r>
    </w:p>
    <w:p w:rsidR="009C7207" w:rsidRPr="009C7207" w:rsidRDefault="009C7207" w:rsidP="00BD524E">
      <w:pPr>
        <w:spacing w:after="0"/>
        <w:ind w:left="777" w:firstLine="663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>1.เว็บไซด์ของสถาบันมะเร็งแห่งชาติ</w:t>
      </w:r>
      <w:r>
        <w:rPr>
          <w:rFonts w:ascii="Browallia New" w:hAnsi="Browallia New" w:cs="Browallia New"/>
          <w:sz w:val="28"/>
          <w:szCs w:val="28"/>
          <w:lang w:val="en-US" w:bidi="th-TH"/>
        </w:rPr>
        <w:t xml:space="preserve"> www.nci.go.th</w:t>
      </w:r>
    </w:p>
    <w:p w:rsidR="009C7207" w:rsidRDefault="009C7207" w:rsidP="00BD524E">
      <w:pPr>
        <w:spacing w:after="0"/>
        <w:ind w:left="777" w:firstLine="663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>2.ตู้รับเรื่องร้องเรียนตามจุดต่างๆ ภายในสถาบันมะเร็งแห่งชาติ</w:t>
      </w:r>
    </w:p>
    <w:p w:rsidR="000612E8" w:rsidRDefault="009C7207" w:rsidP="000612E8">
      <w:pPr>
        <w:spacing w:after="0"/>
        <w:ind w:left="777" w:firstLine="663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3. </w:t>
      </w:r>
      <w:r w:rsidR="000612E8">
        <w:rPr>
          <w:rFonts w:ascii="Browallia New" w:hAnsi="Browallia New" w:cs="Browallia New" w:hint="cs"/>
          <w:sz w:val="28"/>
          <w:szCs w:val="28"/>
          <w:cs/>
          <w:lang w:val="en-US" w:bidi="th-TH"/>
        </w:rPr>
        <w:t>ทางโทรศัพท์หรือโทรสาร</w:t>
      </w:r>
    </w:p>
    <w:p w:rsidR="000612E8" w:rsidRDefault="000612E8" w:rsidP="000612E8">
      <w:pPr>
        <w:spacing w:after="0"/>
        <w:ind w:left="1497" w:firstLine="663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>โทรศัพท์ ศูนย์บริการลูกค้า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 xml:space="preserve">02-2026800 ต่อ 303 </w:t>
      </w:r>
    </w:p>
    <w:p w:rsidR="000612E8" w:rsidRDefault="000612E8" w:rsidP="000612E8">
      <w:pPr>
        <w:spacing w:after="0"/>
        <w:ind w:left="1497" w:firstLine="663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โทรศัพท์ / โทรสาร 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 xml:space="preserve">02-3547036 </w:t>
      </w:r>
    </w:p>
    <w:p w:rsidR="009C7207" w:rsidRDefault="000612E8" w:rsidP="000612E8">
      <w:pPr>
        <w:spacing w:after="0"/>
        <w:ind w:left="1497" w:firstLine="663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 xml:space="preserve">โทรศัพท์ 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02-6446743</w:t>
      </w:r>
    </w:p>
    <w:p w:rsidR="000612E8" w:rsidRDefault="000612E8" w:rsidP="000612E8">
      <w:pPr>
        <w:spacing w:after="0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4.ทางไปรษณีย์ ที่อยู่ ผู้อำนวยการสถาบันมะเร็งแห่งชาติ</w:t>
      </w:r>
    </w:p>
    <w:p w:rsidR="000612E8" w:rsidRDefault="000612E8" w:rsidP="000612E8">
      <w:pPr>
        <w:spacing w:after="0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เลขที่ 268/1 ถนน พระราม 6 เขตราชเทวี กรุงเทพฯ 10400</w:t>
      </w:r>
    </w:p>
    <w:p w:rsidR="000612E8" w:rsidRDefault="000612E8" w:rsidP="000612E8">
      <w:pPr>
        <w:spacing w:after="0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5.ด้วยตนเอง</w:t>
      </w:r>
    </w:p>
    <w:p w:rsidR="000612E8" w:rsidRDefault="000612E8" w:rsidP="000612E8">
      <w:pPr>
        <w:spacing w:after="0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 xml:space="preserve">1.สำนักผู้อำนวยการสถาบันมะเร็งแห่งชาติ 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ชั้น 5 ตึกดำรงนิราดูร</w:t>
      </w:r>
    </w:p>
    <w:p w:rsidR="000612E8" w:rsidRDefault="000612E8" w:rsidP="000612E8">
      <w:pPr>
        <w:spacing w:after="0"/>
        <w:rPr>
          <w:rFonts w:ascii="Browallia New" w:hAnsi="Browallia New" w:cs="Browallia New"/>
          <w:sz w:val="28"/>
          <w:szCs w:val="28"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 xml:space="preserve">2.รองผู้อำนวยการกลุ่มภารกิจอำนวยการ 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ชั้น 5 ตึกดำรงนิราดูร</w:t>
      </w:r>
    </w:p>
    <w:p w:rsidR="000612E8" w:rsidRDefault="000612E8" w:rsidP="000612E8">
      <w:pPr>
        <w:spacing w:after="0"/>
        <w:rPr>
          <w:rFonts w:ascii="Browallia New" w:hAnsi="Browallia New" w:cs="Browallia New"/>
          <w:sz w:val="28"/>
          <w:szCs w:val="28"/>
          <w:cs/>
          <w:lang w:val="en-US" w:bidi="th-TH"/>
        </w:rPr>
      </w:pP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3.ศูนย์บริการลูกค้า</w:t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</w:r>
      <w:r>
        <w:rPr>
          <w:rFonts w:ascii="Browallia New" w:hAnsi="Browallia New" w:cs="Browallia New" w:hint="cs"/>
          <w:sz w:val="28"/>
          <w:szCs w:val="28"/>
          <w:cs/>
          <w:lang w:val="en-US" w:bidi="th-TH"/>
        </w:rPr>
        <w:tab/>
        <w:t>ชั้น 2 ตึกดำรงนิราดูร</w:t>
      </w:r>
    </w:p>
    <w:p w:rsidR="00BD524E" w:rsidRDefault="00BD524E" w:rsidP="00BD524E">
      <w:pPr>
        <w:spacing w:after="0"/>
        <w:ind w:left="777" w:firstLine="663"/>
        <w:rPr>
          <w:rFonts w:ascii="Browallia New" w:hAnsi="Browallia New" w:cs="Browallia New"/>
          <w:sz w:val="28"/>
          <w:szCs w:val="28"/>
          <w:cs/>
          <w:lang w:val="en-US" w:bidi="th-TH"/>
        </w:rPr>
      </w:pPr>
    </w:p>
    <w:p w:rsidR="00BD524E" w:rsidRPr="00BD524E" w:rsidRDefault="00BD524E" w:rsidP="00BD524E">
      <w:pPr>
        <w:spacing w:after="0"/>
        <w:ind w:left="777" w:firstLine="663"/>
        <w:rPr>
          <w:rFonts w:ascii="Browallia New" w:hAnsi="Browallia New" w:cs="Browallia New"/>
          <w:sz w:val="28"/>
          <w:szCs w:val="28"/>
          <w:cs/>
          <w:lang w:val="en-US" w:bidi="th-TH"/>
        </w:rPr>
      </w:pPr>
    </w:p>
    <w:p w:rsidR="005841CF" w:rsidRPr="00BD524E" w:rsidRDefault="005841CF" w:rsidP="005841CF">
      <w:pPr>
        <w:spacing w:after="0"/>
        <w:rPr>
          <w:rFonts w:ascii="Browallia New" w:hAnsi="Browallia New" w:cs="Browallia New"/>
          <w:sz w:val="2"/>
          <w:szCs w:val="2"/>
          <w:lang w:val="en-US" w:bidi="th-TH"/>
        </w:rPr>
      </w:pPr>
    </w:p>
    <w:sectPr w:rsidR="005841CF" w:rsidRPr="00BD524E" w:rsidSect="00010E4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D6A"/>
    <w:multiLevelType w:val="hybridMultilevel"/>
    <w:tmpl w:val="F800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7B23"/>
    <w:multiLevelType w:val="hybridMultilevel"/>
    <w:tmpl w:val="88A4A1AE"/>
    <w:lvl w:ilvl="0" w:tplc="08090005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>
    <w:nsid w:val="196909F9"/>
    <w:multiLevelType w:val="hybridMultilevel"/>
    <w:tmpl w:val="B6AA4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82AD3"/>
    <w:multiLevelType w:val="hybridMultilevel"/>
    <w:tmpl w:val="B6AA4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29D4"/>
    <w:multiLevelType w:val="hybridMultilevel"/>
    <w:tmpl w:val="518E0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2552D"/>
    <w:multiLevelType w:val="hybridMultilevel"/>
    <w:tmpl w:val="6AFEE902"/>
    <w:lvl w:ilvl="0" w:tplc="026AD7A4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1" w:hanging="360"/>
      </w:pPr>
    </w:lvl>
    <w:lvl w:ilvl="2" w:tplc="0809001B" w:tentative="1">
      <w:start w:val="1"/>
      <w:numFmt w:val="lowerRoman"/>
      <w:lvlText w:val="%3."/>
      <w:lvlJc w:val="right"/>
      <w:pPr>
        <w:ind w:left="2501" w:hanging="180"/>
      </w:pPr>
    </w:lvl>
    <w:lvl w:ilvl="3" w:tplc="0809000F" w:tentative="1">
      <w:start w:val="1"/>
      <w:numFmt w:val="decimal"/>
      <w:lvlText w:val="%4."/>
      <w:lvlJc w:val="left"/>
      <w:pPr>
        <w:ind w:left="3221" w:hanging="360"/>
      </w:pPr>
    </w:lvl>
    <w:lvl w:ilvl="4" w:tplc="08090019" w:tentative="1">
      <w:start w:val="1"/>
      <w:numFmt w:val="lowerLetter"/>
      <w:lvlText w:val="%5."/>
      <w:lvlJc w:val="left"/>
      <w:pPr>
        <w:ind w:left="3941" w:hanging="360"/>
      </w:pPr>
    </w:lvl>
    <w:lvl w:ilvl="5" w:tplc="0809001B" w:tentative="1">
      <w:start w:val="1"/>
      <w:numFmt w:val="lowerRoman"/>
      <w:lvlText w:val="%6."/>
      <w:lvlJc w:val="right"/>
      <w:pPr>
        <w:ind w:left="4661" w:hanging="180"/>
      </w:pPr>
    </w:lvl>
    <w:lvl w:ilvl="6" w:tplc="0809000F" w:tentative="1">
      <w:start w:val="1"/>
      <w:numFmt w:val="decimal"/>
      <w:lvlText w:val="%7."/>
      <w:lvlJc w:val="left"/>
      <w:pPr>
        <w:ind w:left="5381" w:hanging="360"/>
      </w:pPr>
    </w:lvl>
    <w:lvl w:ilvl="7" w:tplc="08090019" w:tentative="1">
      <w:start w:val="1"/>
      <w:numFmt w:val="lowerLetter"/>
      <w:lvlText w:val="%8."/>
      <w:lvlJc w:val="left"/>
      <w:pPr>
        <w:ind w:left="6101" w:hanging="360"/>
      </w:pPr>
    </w:lvl>
    <w:lvl w:ilvl="8" w:tplc="08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>
    <w:nsid w:val="2598040C"/>
    <w:multiLevelType w:val="hybridMultilevel"/>
    <w:tmpl w:val="F7C26EDC"/>
    <w:lvl w:ilvl="0" w:tplc="08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308806A0"/>
    <w:multiLevelType w:val="hybridMultilevel"/>
    <w:tmpl w:val="518E0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72E14"/>
    <w:multiLevelType w:val="hybridMultilevel"/>
    <w:tmpl w:val="C59A3374"/>
    <w:lvl w:ilvl="0" w:tplc="08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BDB66A4"/>
    <w:multiLevelType w:val="hybridMultilevel"/>
    <w:tmpl w:val="26FE4E86"/>
    <w:lvl w:ilvl="0" w:tplc="9CDC12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00D408E"/>
    <w:multiLevelType w:val="hybridMultilevel"/>
    <w:tmpl w:val="B6AA4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E6E1F"/>
    <w:multiLevelType w:val="hybridMultilevel"/>
    <w:tmpl w:val="26FE4E86"/>
    <w:lvl w:ilvl="0" w:tplc="9CDC12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5572561"/>
    <w:multiLevelType w:val="hybridMultilevel"/>
    <w:tmpl w:val="6AFEE902"/>
    <w:lvl w:ilvl="0" w:tplc="026AD7A4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1" w:hanging="360"/>
      </w:pPr>
    </w:lvl>
    <w:lvl w:ilvl="2" w:tplc="0809001B" w:tentative="1">
      <w:start w:val="1"/>
      <w:numFmt w:val="lowerRoman"/>
      <w:lvlText w:val="%3."/>
      <w:lvlJc w:val="right"/>
      <w:pPr>
        <w:ind w:left="2501" w:hanging="180"/>
      </w:pPr>
    </w:lvl>
    <w:lvl w:ilvl="3" w:tplc="0809000F" w:tentative="1">
      <w:start w:val="1"/>
      <w:numFmt w:val="decimal"/>
      <w:lvlText w:val="%4."/>
      <w:lvlJc w:val="left"/>
      <w:pPr>
        <w:ind w:left="3221" w:hanging="360"/>
      </w:pPr>
    </w:lvl>
    <w:lvl w:ilvl="4" w:tplc="08090019" w:tentative="1">
      <w:start w:val="1"/>
      <w:numFmt w:val="lowerLetter"/>
      <w:lvlText w:val="%5."/>
      <w:lvlJc w:val="left"/>
      <w:pPr>
        <w:ind w:left="3941" w:hanging="360"/>
      </w:pPr>
    </w:lvl>
    <w:lvl w:ilvl="5" w:tplc="0809001B" w:tentative="1">
      <w:start w:val="1"/>
      <w:numFmt w:val="lowerRoman"/>
      <w:lvlText w:val="%6."/>
      <w:lvlJc w:val="right"/>
      <w:pPr>
        <w:ind w:left="4661" w:hanging="180"/>
      </w:pPr>
    </w:lvl>
    <w:lvl w:ilvl="6" w:tplc="0809000F" w:tentative="1">
      <w:start w:val="1"/>
      <w:numFmt w:val="decimal"/>
      <w:lvlText w:val="%7."/>
      <w:lvlJc w:val="left"/>
      <w:pPr>
        <w:ind w:left="5381" w:hanging="360"/>
      </w:pPr>
    </w:lvl>
    <w:lvl w:ilvl="7" w:tplc="08090019" w:tentative="1">
      <w:start w:val="1"/>
      <w:numFmt w:val="lowerLetter"/>
      <w:lvlText w:val="%8."/>
      <w:lvlJc w:val="left"/>
      <w:pPr>
        <w:ind w:left="6101" w:hanging="360"/>
      </w:pPr>
    </w:lvl>
    <w:lvl w:ilvl="8" w:tplc="08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4">
    <w:nsid w:val="55847962"/>
    <w:multiLevelType w:val="hybridMultilevel"/>
    <w:tmpl w:val="B6AA4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27E4E"/>
    <w:multiLevelType w:val="hybridMultilevel"/>
    <w:tmpl w:val="F800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E0588"/>
    <w:multiLevelType w:val="hybridMultilevel"/>
    <w:tmpl w:val="BCF83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17DB4"/>
    <w:multiLevelType w:val="hybridMultilevel"/>
    <w:tmpl w:val="37E49EFA"/>
    <w:lvl w:ilvl="0" w:tplc="7970623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255DE"/>
    <w:multiLevelType w:val="hybridMultilevel"/>
    <w:tmpl w:val="26FE4E86"/>
    <w:lvl w:ilvl="0" w:tplc="9CDC12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3C82911"/>
    <w:multiLevelType w:val="hybridMultilevel"/>
    <w:tmpl w:val="7A2C74C6"/>
    <w:lvl w:ilvl="0" w:tplc="08090005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0">
    <w:nsid w:val="73A00D05"/>
    <w:multiLevelType w:val="hybridMultilevel"/>
    <w:tmpl w:val="2C04FC26"/>
    <w:lvl w:ilvl="0" w:tplc="08090005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1">
    <w:nsid w:val="7B3D272B"/>
    <w:multiLevelType w:val="hybridMultilevel"/>
    <w:tmpl w:val="26FE4E86"/>
    <w:lvl w:ilvl="0" w:tplc="9CDC12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D3D5C7C"/>
    <w:multiLevelType w:val="hybridMultilevel"/>
    <w:tmpl w:val="8D80D15E"/>
    <w:lvl w:ilvl="0" w:tplc="08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D770FB2"/>
    <w:multiLevelType w:val="hybridMultilevel"/>
    <w:tmpl w:val="B7BC5B5A"/>
    <w:lvl w:ilvl="0" w:tplc="EB001166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1" w:hanging="360"/>
      </w:pPr>
    </w:lvl>
    <w:lvl w:ilvl="2" w:tplc="0809001B" w:tentative="1">
      <w:start w:val="1"/>
      <w:numFmt w:val="lowerRoman"/>
      <w:lvlText w:val="%3."/>
      <w:lvlJc w:val="right"/>
      <w:pPr>
        <w:ind w:left="2141" w:hanging="180"/>
      </w:pPr>
    </w:lvl>
    <w:lvl w:ilvl="3" w:tplc="0809000F" w:tentative="1">
      <w:start w:val="1"/>
      <w:numFmt w:val="decimal"/>
      <w:lvlText w:val="%4."/>
      <w:lvlJc w:val="left"/>
      <w:pPr>
        <w:ind w:left="2861" w:hanging="360"/>
      </w:pPr>
    </w:lvl>
    <w:lvl w:ilvl="4" w:tplc="08090019" w:tentative="1">
      <w:start w:val="1"/>
      <w:numFmt w:val="lowerLetter"/>
      <w:lvlText w:val="%5."/>
      <w:lvlJc w:val="left"/>
      <w:pPr>
        <w:ind w:left="3581" w:hanging="360"/>
      </w:pPr>
    </w:lvl>
    <w:lvl w:ilvl="5" w:tplc="0809001B" w:tentative="1">
      <w:start w:val="1"/>
      <w:numFmt w:val="lowerRoman"/>
      <w:lvlText w:val="%6."/>
      <w:lvlJc w:val="right"/>
      <w:pPr>
        <w:ind w:left="4301" w:hanging="180"/>
      </w:pPr>
    </w:lvl>
    <w:lvl w:ilvl="6" w:tplc="0809000F" w:tentative="1">
      <w:start w:val="1"/>
      <w:numFmt w:val="decimal"/>
      <w:lvlText w:val="%7."/>
      <w:lvlJc w:val="left"/>
      <w:pPr>
        <w:ind w:left="5021" w:hanging="360"/>
      </w:pPr>
    </w:lvl>
    <w:lvl w:ilvl="7" w:tplc="08090019" w:tentative="1">
      <w:start w:val="1"/>
      <w:numFmt w:val="lowerLetter"/>
      <w:lvlText w:val="%8."/>
      <w:lvlJc w:val="left"/>
      <w:pPr>
        <w:ind w:left="5741" w:hanging="360"/>
      </w:pPr>
    </w:lvl>
    <w:lvl w:ilvl="8" w:tplc="0809001B" w:tentative="1">
      <w:start w:val="1"/>
      <w:numFmt w:val="lowerRoman"/>
      <w:lvlText w:val="%9."/>
      <w:lvlJc w:val="right"/>
      <w:pPr>
        <w:ind w:left="6461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1"/>
  </w:num>
  <w:num w:numId="5">
    <w:abstractNumId w:val="23"/>
  </w:num>
  <w:num w:numId="6">
    <w:abstractNumId w:val="19"/>
  </w:num>
  <w:num w:numId="7">
    <w:abstractNumId w:val="1"/>
  </w:num>
  <w:num w:numId="8">
    <w:abstractNumId w:val="20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22"/>
  </w:num>
  <w:num w:numId="19">
    <w:abstractNumId w:val="10"/>
  </w:num>
  <w:num w:numId="20">
    <w:abstractNumId w:val="16"/>
  </w:num>
  <w:num w:numId="21">
    <w:abstractNumId w:val="7"/>
  </w:num>
  <w:num w:numId="22">
    <w:abstractNumId w:val="4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applyBreakingRules/>
    <w:useFELayout/>
  </w:compat>
  <w:rsids>
    <w:rsidRoot w:val="005841CF"/>
    <w:rsid w:val="00001975"/>
    <w:rsid w:val="00010E47"/>
    <w:rsid w:val="00033BF3"/>
    <w:rsid w:val="000353F4"/>
    <w:rsid w:val="00036582"/>
    <w:rsid w:val="000612E8"/>
    <w:rsid w:val="00062DD3"/>
    <w:rsid w:val="000A2128"/>
    <w:rsid w:val="000E4AF3"/>
    <w:rsid w:val="00102DA7"/>
    <w:rsid w:val="001B12DD"/>
    <w:rsid w:val="001D0F0D"/>
    <w:rsid w:val="001E14EF"/>
    <w:rsid w:val="00235FA0"/>
    <w:rsid w:val="002367D8"/>
    <w:rsid w:val="00295F89"/>
    <w:rsid w:val="00322A65"/>
    <w:rsid w:val="00323337"/>
    <w:rsid w:val="00375A00"/>
    <w:rsid w:val="003A2092"/>
    <w:rsid w:val="003E07A6"/>
    <w:rsid w:val="003F0A57"/>
    <w:rsid w:val="00446473"/>
    <w:rsid w:val="00465202"/>
    <w:rsid w:val="0048324C"/>
    <w:rsid w:val="004D0C23"/>
    <w:rsid w:val="004D6D43"/>
    <w:rsid w:val="0055107D"/>
    <w:rsid w:val="005841CF"/>
    <w:rsid w:val="005A511D"/>
    <w:rsid w:val="00642AF0"/>
    <w:rsid w:val="006470FA"/>
    <w:rsid w:val="006756A6"/>
    <w:rsid w:val="00675B0D"/>
    <w:rsid w:val="00686C94"/>
    <w:rsid w:val="006B6F17"/>
    <w:rsid w:val="006B77DE"/>
    <w:rsid w:val="006E25E0"/>
    <w:rsid w:val="0076258B"/>
    <w:rsid w:val="00791B64"/>
    <w:rsid w:val="0085431D"/>
    <w:rsid w:val="008C669B"/>
    <w:rsid w:val="008D7FB6"/>
    <w:rsid w:val="00900D53"/>
    <w:rsid w:val="00911F12"/>
    <w:rsid w:val="009649D9"/>
    <w:rsid w:val="009A0BAE"/>
    <w:rsid w:val="009B4EC6"/>
    <w:rsid w:val="009C7207"/>
    <w:rsid w:val="009D168E"/>
    <w:rsid w:val="009E200C"/>
    <w:rsid w:val="00A43683"/>
    <w:rsid w:val="00AA6941"/>
    <w:rsid w:val="00AC775A"/>
    <w:rsid w:val="00AF6070"/>
    <w:rsid w:val="00BD524E"/>
    <w:rsid w:val="00C12082"/>
    <w:rsid w:val="00C13263"/>
    <w:rsid w:val="00C72F67"/>
    <w:rsid w:val="00E41333"/>
    <w:rsid w:val="00E63490"/>
    <w:rsid w:val="00E711D4"/>
    <w:rsid w:val="00EA2A5B"/>
    <w:rsid w:val="00ED6D71"/>
    <w:rsid w:val="00EE7D94"/>
    <w:rsid w:val="00F514A3"/>
    <w:rsid w:val="00F901BD"/>
    <w:rsid w:val="00FC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CF"/>
    <w:pPr>
      <w:spacing w:after="120" w:line="240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649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2776" w:themeColor="accent1"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9D9"/>
    <w:pPr>
      <w:keepNext/>
      <w:keepLines/>
      <w:spacing w:before="240"/>
      <w:outlineLvl w:val="1"/>
    </w:pPr>
    <w:rPr>
      <w:rFonts w:eastAsiaTheme="majorEastAsia" w:cstheme="majorBidi"/>
      <w:b/>
      <w:bCs/>
      <w:color w:val="00B0F0"/>
      <w:sz w:val="24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036582"/>
    <w:pPr>
      <w:outlineLvl w:val="2"/>
    </w:pPr>
    <w:rPr>
      <w:color w:val="92D400" w:themeColor="accent2"/>
    </w:rPr>
  </w:style>
  <w:style w:type="paragraph" w:styleId="4">
    <w:name w:val="heading 4"/>
    <w:basedOn w:val="2"/>
    <w:next w:val="a"/>
    <w:link w:val="40"/>
    <w:uiPriority w:val="9"/>
    <w:unhideWhenUsed/>
    <w:qFormat/>
    <w:rsid w:val="009649D9"/>
    <w:pPr>
      <w:outlineLvl w:val="3"/>
    </w:pPr>
    <w:rPr>
      <w:color w:val="002060"/>
    </w:rPr>
  </w:style>
  <w:style w:type="paragraph" w:styleId="5">
    <w:name w:val="heading 5"/>
    <w:basedOn w:val="4"/>
    <w:next w:val="a"/>
    <w:link w:val="50"/>
    <w:uiPriority w:val="9"/>
    <w:unhideWhenUsed/>
    <w:qFormat/>
    <w:rsid w:val="009649D9"/>
    <w:pPr>
      <w:outlineLvl w:val="4"/>
    </w:pPr>
    <w:rPr>
      <w:color w:val="595959" w:themeColor="text1" w:themeTint="A6"/>
      <w:lang w:val="en-US"/>
    </w:rPr>
  </w:style>
  <w:style w:type="paragraph" w:styleId="6">
    <w:name w:val="heading 6"/>
    <w:basedOn w:val="2"/>
    <w:next w:val="a"/>
    <w:link w:val="60"/>
    <w:uiPriority w:val="9"/>
    <w:semiHidden/>
    <w:unhideWhenUsed/>
    <w:qFormat/>
    <w:rsid w:val="00036582"/>
    <w:pPr>
      <w:outlineLvl w:val="5"/>
    </w:pPr>
    <w:rPr>
      <w:b w:val="0"/>
      <w:color w:val="72C7E7" w:themeColor="accent5"/>
    </w:rPr>
  </w:style>
  <w:style w:type="paragraph" w:styleId="7">
    <w:name w:val="heading 7"/>
    <w:basedOn w:val="2"/>
    <w:next w:val="a"/>
    <w:link w:val="70"/>
    <w:uiPriority w:val="9"/>
    <w:semiHidden/>
    <w:unhideWhenUsed/>
    <w:qFormat/>
    <w:rsid w:val="00036582"/>
    <w:pPr>
      <w:outlineLvl w:val="6"/>
    </w:pPr>
    <w:rPr>
      <w:b w:val="0"/>
      <w:color w:val="C9DD03" w:themeColor="accent6"/>
    </w:rPr>
  </w:style>
  <w:style w:type="paragraph" w:styleId="8">
    <w:name w:val="heading 8"/>
    <w:basedOn w:val="2"/>
    <w:next w:val="a"/>
    <w:link w:val="80"/>
    <w:uiPriority w:val="9"/>
    <w:semiHidden/>
    <w:unhideWhenUsed/>
    <w:qFormat/>
    <w:rsid w:val="00036582"/>
    <w:pPr>
      <w:outlineLvl w:val="7"/>
    </w:pPr>
  </w:style>
  <w:style w:type="paragraph" w:styleId="9">
    <w:name w:val="heading 9"/>
    <w:basedOn w:val="2"/>
    <w:next w:val="a"/>
    <w:link w:val="90"/>
    <w:uiPriority w:val="9"/>
    <w:semiHidden/>
    <w:unhideWhenUsed/>
    <w:qFormat/>
    <w:rsid w:val="00036582"/>
    <w:pPr>
      <w:outlineLvl w:val="8"/>
    </w:pPr>
    <w:rPr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49D9"/>
    <w:rPr>
      <w:rFonts w:asciiTheme="majorHAnsi" w:eastAsiaTheme="majorEastAsia" w:hAnsiTheme="majorHAnsi" w:cstheme="majorBidi"/>
      <w:bCs/>
      <w:color w:val="002776" w:themeColor="accent1"/>
      <w:sz w:val="40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9649D9"/>
    <w:rPr>
      <w:rFonts w:eastAsiaTheme="majorEastAsia" w:cstheme="majorBidi"/>
      <w:b/>
      <w:bCs/>
      <w:color w:val="00B0F0"/>
      <w:sz w:val="24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036582"/>
    <w:rPr>
      <w:rFonts w:eastAsiaTheme="majorEastAsia" w:cstheme="majorBidi"/>
      <w:b/>
      <w:bCs/>
      <w:color w:val="92D400" w:themeColor="accent2"/>
      <w:sz w:val="28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rsid w:val="009649D9"/>
    <w:rPr>
      <w:rFonts w:eastAsiaTheme="majorEastAsia" w:cstheme="majorBidi"/>
      <w:b/>
      <w:bCs/>
      <w:color w:val="002060"/>
      <w:sz w:val="24"/>
      <w:szCs w:val="26"/>
    </w:rPr>
  </w:style>
  <w:style w:type="character" w:customStyle="1" w:styleId="50">
    <w:name w:val="หัวเรื่อง 5 อักขระ"/>
    <w:basedOn w:val="a0"/>
    <w:link w:val="5"/>
    <w:uiPriority w:val="9"/>
    <w:rsid w:val="009649D9"/>
    <w:rPr>
      <w:rFonts w:eastAsiaTheme="majorEastAsia" w:cstheme="majorBidi"/>
      <w:b/>
      <w:bCs/>
      <w:color w:val="595959" w:themeColor="text1" w:themeTint="A6"/>
      <w:sz w:val="24"/>
      <w:szCs w:val="26"/>
      <w:lang w:val="en-US"/>
    </w:rPr>
  </w:style>
  <w:style w:type="character" w:customStyle="1" w:styleId="60">
    <w:name w:val="หัวเรื่อง 6 อักขระ"/>
    <w:basedOn w:val="a0"/>
    <w:link w:val="6"/>
    <w:uiPriority w:val="9"/>
    <w:rsid w:val="00036582"/>
    <w:rPr>
      <w:rFonts w:eastAsiaTheme="majorEastAsia" w:cstheme="majorBidi"/>
      <w:bCs/>
      <w:color w:val="72C7E7" w:themeColor="accent5"/>
      <w:sz w:val="28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rsid w:val="00036582"/>
    <w:rPr>
      <w:rFonts w:eastAsiaTheme="majorEastAsia" w:cstheme="majorBidi"/>
      <w:bCs/>
      <w:color w:val="C9DD03" w:themeColor="accent6"/>
      <w:sz w:val="28"/>
      <w:szCs w:val="26"/>
    </w:rPr>
  </w:style>
  <w:style w:type="character" w:customStyle="1" w:styleId="80">
    <w:name w:val="หัวเรื่อง 8 อักขระ"/>
    <w:basedOn w:val="a0"/>
    <w:link w:val="8"/>
    <w:uiPriority w:val="9"/>
    <w:rsid w:val="00036582"/>
    <w:rPr>
      <w:rFonts w:eastAsiaTheme="majorEastAsia" w:cstheme="majorBidi"/>
      <w:b/>
      <w:bCs/>
      <w:color w:val="002776" w:themeColor="accent1"/>
      <w:sz w:val="24"/>
      <w:szCs w:val="26"/>
    </w:rPr>
  </w:style>
  <w:style w:type="character" w:customStyle="1" w:styleId="90">
    <w:name w:val="หัวเรื่อง 9 อักขระ"/>
    <w:basedOn w:val="a0"/>
    <w:link w:val="9"/>
    <w:uiPriority w:val="9"/>
    <w:rsid w:val="00036582"/>
    <w:rPr>
      <w:rFonts w:eastAsiaTheme="majorEastAsia" w:cstheme="majorBidi"/>
      <w:b/>
      <w:bCs/>
      <w:szCs w:val="26"/>
    </w:rPr>
  </w:style>
  <w:style w:type="paragraph" w:styleId="a3">
    <w:name w:val="Title"/>
    <w:basedOn w:val="1"/>
    <w:next w:val="a"/>
    <w:link w:val="a4"/>
    <w:uiPriority w:val="10"/>
    <w:qFormat/>
    <w:rsid w:val="009649D9"/>
    <w:pPr>
      <w:spacing w:before="600" w:after="240"/>
    </w:pPr>
    <w:rPr>
      <w:sz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9649D9"/>
    <w:rPr>
      <w:rFonts w:asciiTheme="majorHAnsi" w:eastAsiaTheme="majorEastAsia" w:hAnsiTheme="majorHAnsi" w:cstheme="majorBidi"/>
      <w:bCs/>
      <w:color w:val="002776" w:themeColor="accent1"/>
      <w:sz w:val="56"/>
      <w:szCs w:val="28"/>
    </w:rPr>
  </w:style>
  <w:style w:type="paragraph" w:styleId="a5">
    <w:name w:val="Subtitle"/>
    <w:basedOn w:val="a3"/>
    <w:next w:val="a"/>
    <w:link w:val="a6"/>
    <w:uiPriority w:val="11"/>
    <w:qFormat/>
    <w:rsid w:val="00036582"/>
    <w:pPr>
      <w:spacing w:before="0" w:after="600"/>
    </w:pPr>
    <w:rPr>
      <w:color w:val="92D400" w:themeColor="accent2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36582"/>
    <w:rPr>
      <w:rFonts w:asciiTheme="majorHAnsi" w:eastAsiaTheme="majorEastAsia" w:hAnsiTheme="majorHAnsi" w:cstheme="majorBidi"/>
      <w:bCs/>
      <w:color w:val="92D400" w:themeColor="accent2"/>
      <w:sz w:val="56"/>
      <w:szCs w:val="28"/>
    </w:rPr>
  </w:style>
  <w:style w:type="character" w:styleId="a7">
    <w:name w:val="Strong"/>
    <w:uiPriority w:val="22"/>
    <w:qFormat/>
    <w:rsid w:val="00036582"/>
    <w:rPr>
      <w:b/>
    </w:rPr>
  </w:style>
  <w:style w:type="paragraph" w:styleId="a8">
    <w:name w:val="No Spacing"/>
    <w:basedOn w:val="a"/>
    <w:uiPriority w:val="1"/>
    <w:qFormat/>
    <w:rsid w:val="00036582"/>
    <w:pPr>
      <w:spacing w:after="0"/>
    </w:pPr>
  </w:style>
  <w:style w:type="paragraph" w:styleId="a9">
    <w:name w:val="Quote"/>
    <w:basedOn w:val="1"/>
    <w:link w:val="aa"/>
    <w:uiPriority w:val="29"/>
    <w:qFormat/>
    <w:rsid w:val="00036582"/>
    <w:pPr>
      <w:spacing w:before="360" w:after="360"/>
      <w:contextualSpacing/>
    </w:pPr>
    <w:rPr>
      <w:sz w:val="32"/>
    </w:rPr>
  </w:style>
  <w:style w:type="character" w:customStyle="1" w:styleId="aa">
    <w:name w:val="คำอ้างอิง อักขระ"/>
    <w:basedOn w:val="a0"/>
    <w:link w:val="a9"/>
    <w:uiPriority w:val="29"/>
    <w:rsid w:val="00036582"/>
    <w:rPr>
      <w:rFonts w:asciiTheme="majorHAnsi" w:eastAsiaTheme="majorEastAsia" w:hAnsiTheme="majorHAnsi" w:cstheme="majorBidi"/>
      <w:bCs/>
      <w:color w:val="002776" w:themeColor="accent1"/>
      <w:sz w:val="32"/>
      <w:szCs w:val="28"/>
    </w:rPr>
  </w:style>
  <w:style w:type="paragraph" w:styleId="ab">
    <w:name w:val="Intense Quote"/>
    <w:basedOn w:val="a9"/>
    <w:link w:val="ac"/>
    <w:uiPriority w:val="30"/>
    <w:qFormat/>
    <w:rsid w:val="00036582"/>
    <w:rPr>
      <w:color w:val="92D400" w:themeColor="accent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36582"/>
    <w:rPr>
      <w:rFonts w:asciiTheme="majorHAnsi" w:eastAsiaTheme="majorEastAsia" w:hAnsiTheme="majorHAnsi" w:cstheme="majorBidi"/>
      <w:bCs/>
      <w:color w:val="92D400" w:themeColor="accent2"/>
      <w:sz w:val="32"/>
      <w:szCs w:val="28"/>
    </w:rPr>
  </w:style>
  <w:style w:type="paragraph" w:styleId="ad">
    <w:name w:val="List Paragraph"/>
    <w:basedOn w:val="a"/>
    <w:uiPriority w:val="34"/>
    <w:rsid w:val="005841CF"/>
    <w:pPr>
      <w:ind w:left="720"/>
      <w:contextualSpacing/>
    </w:pPr>
  </w:style>
  <w:style w:type="table" w:styleId="ae">
    <w:name w:val="Table Grid"/>
    <w:basedOn w:val="a1"/>
    <w:uiPriority w:val="59"/>
    <w:rsid w:val="0058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a1"/>
    <w:uiPriority w:val="50"/>
    <w:rsid w:val="005841CF"/>
    <w:pPr>
      <w:spacing w:after="0" w:line="240" w:lineRule="auto"/>
    </w:pPr>
    <w:rPr>
      <w:szCs w:val="28"/>
      <w:lang w:bidi="th-TH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C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77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77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7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776" w:themeFill="accent1"/>
      </w:tcPr>
    </w:tblStylePr>
    <w:tblStylePr w:type="band1Vert">
      <w:tblPr/>
      <w:tcPr>
        <w:shd w:val="clear" w:color="auto" w:fill="6295FF" w:themeFill="accent1" w:themeFillTint="66"/>
      </w:tcPr>
    </w:tblStylePr>
    <w:tblStylePr w:type="band1Horz">
      <w:tblPr/>
      <w:tcPr>
        <w:shd w:val="clear" w:color="auto" w:fill="6295FF" w:themeFill="accent1" w:themeFillTint="66"/>
      </w:tcPr>
    </w:tblStylePr>
  </w:style>
  <w:style w:type="character" w:styleId="af">
    <w:name w:val="Hyperlink"/>
    <w:basedOn w:val="a0"/>
    <w:uiPriority w:val="99"/>
    <w:unhideWhenUsed/>
    <w:rsid w:val="005841CF"/>
    <w:rPr>
      <w:color w:val="00A1DE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F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9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2776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9D9"/>
    <w:pPr>
      <w:keepNext/>
      <w:keepLines/>
      <w:spacing w:before="240"/>
      <w:outlineLvl w:val="1"/>
    </w:pPr>
    <w:rPr>
      <w:rFonts w:eastAsiaTheme="majorEastAsia" w:cstheme="majorBidi"/>
      <w:b/>
      <w:bCs/>
      <w:color w:val="00B0F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36582"/>
    <w:pPr>
      <w:outlineLvl w:val="2"/>
    </w:pPr>
    <w:rPr>
      <w:color w:val="92D400" w:themeColor="accent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649D9"/>
    <w:pPr>
      <w:outlineLvl w:val="3"/>
    </w:pPr>
    <w:rPr>
      <w:color w:val="00206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49D9"/>
    <w:pPr>
      <w:outlineLvl w:val="4"/>
    </w:pPr>
    <w:rPr>
      <w:color w:val="595959" w:themeColor="text1" w:themeTint="A6"/>
      <w:lang w:val="en-US"/>
    </w:rPr>
  </w:style>
  <w:style w:type="paragraph" w:styleId="Heading6">
    <w:name w:val="heading 6"/>
    <w:basedOn w:val="Heading2"/>
    <w:next w:val="Normal"/>
    <w:link w:val="Heading6Char"/>
    <w:uiPriority w:val="9"/>
    <w:semiHidden/>
    <w:unhideWhenUsed/>
    <w:qFormat/>
    <w:rsid w:val="00036582"/>
    <w:pPr>
      <w:outlineLvl w:val="5"/>
    </w:pPr>
    <w:rPr>
      <w:b w:val="0"/>
      <w:color w:val="72C7E7" w:themeColor="accent5"/>
    </w:rPr>
  </w:style>
  <w:style w:type="paragraph" w:styleId="Heading7">
    <w:name w:val="heading 7"/>
    <w:basedOn w:val="Heading2"/>
    <w:next w:val="Normal"/>
    <w:link w:val="Heading7Char"/>
    <w:uiPriority w:val="9"/>
    <w:semiHidden/>
    <w:unhideWhenUsed/>
    <w:qFormat/>
    <w:rsid w:val="00036582"/>
    <w:pPr>
      <w:outlineLvl w:val="6"/>
    </w:pPr>
    <w:rPr>
      <w:b w:val="0"/>
      <w:color w:val="C9DD03" w:themeColor="accent6"/>
    </w:rPr>
  </w:style>
  <w:style w:type="paragraph" w:styleId="Heading8">
    <w:name w:val="heading 8"/>
    <w:basedOn w:val="Heading2"/>
    <w:next w:val="Normal"/>
    <w:link w:val="Heading8Char"/>
    <w:uiPriority w:val="9"/>
    <w:semiHidden/>
    <w:unhideWhenUsed/>
    <w:qFormat/>
    <w:rsid w:val="00036582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9"/>
    <w:semiHidden/>
    <w:unhideWhenUsed/>
    <w:qFormat/>
    <w:rsid w:val="00036582"/>
    <w:pPr>
      <w:outlineLvl w:val="8"/>
    </w:pPr>
    <w:rPr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9D9"/>
    <w:rPr>
      <w:rFonts w:asciiTheme="majorHAnsi" w:eastAsiaTheme="majorEastAsia" w:hAnsiTheme="majorHAnsi" w:cstheme="majorBidi"/>
      <w:bCs/>
      <w:color w:val="002776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9D9"/>
    <w:rPr>
      <w:rFonts w:eastAsiaTheme="majorEastAsia" w:cstheme="majorBidi"/>
      <w:b/>
      <w:bCs/>
      <w:color w:val="00B0F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582"/>
    <w:rPr>
      <w:rFonts w:eastAsiaTheme="majorEastAsia" w:cstheme="majorBidi"/>
      <w:b/>
      <w:bCs/>
      <w:color w:val="92D400" w:themeColor="accen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49D9"/>
    <w:rPr>
      <w:rFonts w:eastAsiaTheme="majorEastAsia" w:cstheme="majorBidi"/>
      <w:b/>
      <w:bCs/>
      <w:color w:val="002060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649D9"/>
    <w:rPr>
      <w:rFonts w:eastAsiaTheme="majorEastAsia" w:cstheme="majorBidi"/>
      <w:b/>
      <w:bCs/>
      <w:color w:val="595959" w:themeColor="text1" w:themeTint="A6"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36582"/>
    <w:rPr>
      <w:rFonts w:eastAsiaTheme="majorEastAsia" w:cstheme="majorBidi"/>
      <w:bCs/>
      <w:color w:val="72C7E7" w:themeColor="accent5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36582"/>
    <w:rPr>
      <w:rFonts w:eastAsiaTheme="majorEastAsia" w:cstheme="majorBidi"/>
      <w:bCs/>
      <w:color w:val="C9DD03" w:themeColor="accent6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036582"/>
    <w:rPr>
      <w:rFonts w:eastAsiaTheme="majorEastAsia" w:cstheme="majorBidi"/>
      <w:b/>
      <w:bCs/>
      <w:color w:val="002776" w:themeColor="accent1"/>
      <w:sz w:val="24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036582"/>
    <w:rPr>
      <w:rFonts w:eastAsiaTheme="majorEastAsia" w:cstheme="majorBidi"/>
      <w:b/>
      <w:bCs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9649D9"/>
    <w:pPr>
      <w:spacing w:before="600" w:after="24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9649D9"/>
    <w:rPr>
      <w:rFonts w:asciiTheme="majorHAnsi" w:eastAsiaTheme="majorEastAsia" w:hAnsiTheme="majorHAnsi" w:cstheme="majorBidi"/>
      <w:bCs/>
      <w:color w:val="002776" w:themeColor="accent1"/>
      <w:sz w:val="56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036582"/>
    <w:pPr>
      <w:spacing w:before="0" w:after="600"/>
    </w:pPr>
    <w:rPr>
      <w:color w:val="92D400" w:themeColor="accent2"/>
    </w:rPr>
  </w:style>
  <w:style w:type="character" w:customStyle="1" w:styleId="SubtitleChar">
    <w:name w:val="Subtitle Char"/>
    <w:basedOn w:val="DefaultParagraphFont"/>
    <w:link w:val="Subtitle"/>
    <w:uiPriority w:val="11"/>
    <w:rsid w:val="00036582"/>
    <w:rPr>
      <w:rFonts w:asciiTheme="majorHAnsi" w:eastAsiaTheme="majorEastAsia" w:hAnsiTheme="majorHAnsi" w:cstheme="majorBidi"/>
      <w:bCs/>
      <w:color w:val="92D400" w:themeColor="accent2"/>
      <w:sz w:val="56"/>
      <w:szCs w:val="28"/>
    </w:rPr>
  </w:style>
  <w:style w:type="character" w:styleId="Strong">
    <w:name w:val="Strong"/>
    <w:uiPriority w:val="22"/>
    <w:qFormat/>
    <w:rsid w:val="00036582"/>
    <w:rPr>
      <w:b/>
    </w:rPr>
  </w:style>
  <w:style w:type="paragraph" w:styleId="NoSpacing">
    <w:name w:val="No Spacing"/>
    <w:basedOn w:val="Normal"/>
    <w:uiPriority w:val="1"/>
    <w:qFormat/>
    <w:rsid w:val="00036582"/>
    <w:pPr>
      <w:spacing w:after="0"/>
    </w:pPr>
  </w:style>
  <w:style w:type="paragraph" w:styleId="Quote">
    <w:name w:val="Quote"/>
    <w:basedOn w:val="Heading1"/>
    <w:link w:val="QuoteChar"/>
    <w:uiPriority w:val="29"/>
    <w:qFormat/>
    <w:rsid w:val="00036582"/>
    <w:pPr>
      <w:spacing w:before="360" w:after="360"/>
      <w:contextualSpacing/>
    </w:pPr>
    <w:rPr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36582"/>
    <w:rPr>
      <w:rFonts w:asciiTheme="majorHAnsi" w:eastAsiaTheme="majorEastAsia" w:hAnsiTheme="majorHAnsi" w:cstheme="majorBidi"/>
      <w:bCs/>
      <w:color w:val="002776" w:themeColor="accent1"/>
      <w:sz w:val="32"/>
      <w:szCs w:val="28"/>
    </w:rPr>
  </w:style>
  <w:style w:type="paragraph" w:styleId="IntenseQuote">
    <w:name w:val="Intense Quote"/>
    <w:basedOn w:val="Quote"/>
    <w:link w:val="IntenseQuoteChar"/>
    <w:uiPriority w:val="30"/>
    <w:qFormat/>
    <w:rsid w:val="00036582"/>
    <w:rPr>
      <w:color w:val="92D40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82"/>
    <w:rPr>
      <w:rFonts w:asciiTheme="majorHAnsi" w:eastAsiaTheme="majorEastAsia" w:hAnsiTheme="majorHAnsi" w:cstheme="majorBidi"/>
      <w:bCs/>
      <w:color w:val="92D400" w:themeColor="accent2"/>
      <w:sz w:val="32"/>
      <w:szCs w:val="28"/>
    </w:rPr>
  </w:style>
  <w:style w:type="paragraph" w:styleId="ListParagraph">
    <w:name w:val="List Paragraph"/>
    <w:basedOn w:val="Normal"/>
    <w:uiPriority w:val="34"/>
    <w:rsid w:val="005841CF"/>
    <w:pPr>
      <w:ind w:left="720"/>
      <w:contextualSpacing/>
    </w:pPr>
  </w:style>
  <w:style w:type="table" w:styleId="TableGrid">
    <w:name w:val="Table Grid"/>
    <w:basedOn w:val="TableNormal"/>
    <w:uiPriority w:val="59"/>
    <w:rsid w:val="0058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eNormal"/>
    <w:uiPriority w:val="50"/>
    <w:rsid w:val="005841CF"/>
    <w:pPr>
      <w:spacing w:after="0" w:line="240" w:lineRule="auto"/>
    </w:pPr>
    <w:rPr>
      <w:szCs w:val="28"/>
      <w:lang w:bidi="th-TH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C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77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77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77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776" w:themeFill="accent1"/>
      </w:tcPr>
    </w:tblStylePr>
    <w:tblStylePr w:type="band1Vert">
      <w:tblPr/>
      <w:tcPr>
        <w:shd w:val="clear" w:color="auto" w:fill="6295FF" w:themeFill="accent1" w:themeFillTint="66"/>
      </w:tcPr>
    </w:tblStylePr>
    <w:tblStylePr w:type="band1Horz">
      <w:tblPr/>
      <w:tcPr>
        <w:shd w:val="clear" w:color="auto" w:fill="6295FF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841CF"/>
    <w:rPr>
      <w:color w:val="00A1D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cicheck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wsbyscreenig@outlook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oitte">
  <a:themeElements>
    <a:clrScheme name="Deloitte">
      <a:dk1>
        <a:srgbClr val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C9DD03"/>
      </a:accent6>
      <a:hlink>
        <a:srgbClr val="00A1DE"/>
      </a:hlink>
      <a:folHlink>
        <a:srgbClr val="72C7E7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46DE-D37F-4114-B618-E4DF5FC2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nniljianskul</dc:creator>
  <cp:lastModifiedBy>Corporate Edition</cp:lastModifiedBy>
  <cp:revision>31</cp:revision>
  <cp:lastPrinted>2015-04-16T14:08:00Z</cp:lastPrinted>
  <dcterms:created xsi:type="dcterms:W3CDTF">2015-04-16T09:41:00Z</dcterms:created>
  <dcterms:modified xsi:type="dcterms:W3CDTF">2016-02-17T02:24:00Z</dcterms:modified>
</cp:coreProperties>
</file>